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558" w:rsidRPr="00521F0F" w:rsidRDefault="00BC2558" w:rsidP="00BC2558">
      <w:pPr>
        <w:widowControl w:val="0"/>
        <w:spacing w:after="0" w:line="240" w:lineRule="auto"/>
        <w:ind w:left="5103"/>
        <w:rPr>
          <w:rFonts w:ascii="Times New Roman" w:hAnsi="Times New Roman"/>
          <w:sz w:val="28"/>
          <w:szCs w:val="28"/>
          <w:lang w:val="ru-RU"/>
        </w:rPr>
      </w:pPr>
      <w:bookmarkStart w:id="0" w:name="_GoBack"/>
      <w:bookmarkEnd w:id="0"/>
      <w:r w:rsidRPr="00D2422C">
        <w:rPr>
          <w:rFonts w:ascii="Times New Roman" w:hAnsi="Times New Roman"/>
          <w:sz w:val="28"/>
          <w:szCs w:val="28"/>
        </w:rPr>
        <w:t xml:space="preserve">Приложение </w:t>
      </w:r>
      <w:r w:rsidR="00313A0C">
        <w:rPr>
          <w:rFonts w:ascii="Times New Roman" w:hAnsi="Times New Roman"/>
          <w:sz w:val="28"/>
          <w:szCs w:val="28"/>
          <w:lang w:val="ru-RU"/>
        </w:rPr>
        <w:t>57</w:t>
      </w:r>
    </w:p>
    <w:p w:rsidR="00BC2558" w:rsidRPr="00D2422C" w:rsidRDefault="00BC2558" w:rsidP="00BC2558">
      <w:pPr>
        <w:widowControl w:val="0"/>
        <w:spacing w:after="0" w:line="240" w:lineRule="auto"/>
        <w:ind w:left="5103"/>
        <w:rPr>
          <w:rFonts w:ascii="Times New Roman" w:hAnsi="Times New Roman"/>
          <w:sz w:val="28"/>
          <w:szCs w:val="28"/>
        </w:rPr>
      </w:pPr>
      <w:r w:rsidRPr="00D2422C">
        <w:rPr>
          <w:rFonts w:ascii="Times New Roman" w:hAnsi="Times New Roman"/>
          <w:sz w:val="28"/>
          <w:szCs w:val="28"/>
        </w:rPr>
        <w:t>к приказу Министра образования</w:t>
      </w:r>
    </w:p>
    <w:p w:rsidR="00BC2558" w:rsidRPr="00D2422C" w:rsidRDefault="00BC2558" w:rsidP="00BC2558">
      <w:pPr>
        <w:widowControl w:val="0"/>
        <w:spacing w:after="0" w:line="240" w:lineRule="auto"/>
        <w:ind w:left="5103"/>
        <w:rPr>
          <w:rFonts w:ascii="Times New Roman" w:hAnsi="Times New Roman"/>
          <w:sz w:val="28"/>
          <w:szCs w:val="28"/>
        </w:rPr>
      </w:pPr>
      <w:r w:rsidRPr="00D2422C">
        <w:rPr>
          <w:rFonts w:ascii="Times New Roman" w:hAnsi="Times New Roman"/>
          <w:sz w:val="28"/>
          <w:szCs w:val="28"/>
        </w:rPr>
        <w:t>и науки Республики Казахстан</w:t>
      </w:r>
    </w:p>
    <w:p w:rsidR="00BC2558" w:rsidRDefault="00A85A98" w:rsidP="00BC2558">
      <w:pPr>
        <w:widowControl w:val="0"/>
        <w:spacing w:after="0" w:line="240" w:lineRule="auto"/>
        <w:ind w:left="5103"/>
        <w:rPr>
          <w:rFonts w:ascii="Times New Roman" w:hAnsi="Times New Roman"/>
          <w:sz w:val="28"/>
          <w:szCs w:val="28"/>
          <w:lang w:val="ru-RU"/>
        </w:rPr>
      </w:pPr>
      <w:r w:rsidRPr="00A85A98">
        <w:rPr>
          <w:rFonts w:ascii="Times New Roman" w:hAnsi="Times New Roman"/>
          <w:sz w:val="28"/>
          <w:szCs w:val="28"/>
        </w:rPr>
        <w:t>от 27 июля 2017 года № 352</w:t>
      </w:r>
    </w:p>
    <w:p w:rsidR="00A85A98" w:rsidRPr="00A85A98" w:rsidRDefault="00A85A98" w:rsidP="00BC2558">
      <w:pPr>
        <w:widowControl w:val="0"/>
        <w:spacing w:after="0" w:line="240" w:lineRule="auto"/>
        <w:ind w:left="5103"/>
        <w:rPr>
          <w:rFonts w:ascii="Times New Roman" w:hAnsi="Times New Roman"/>
          <w:sz w:val="28"/>
          <w:szCs w:val="28"/>
          <w:lang w:val="ru-RU"/>
        </w:rPr>
      </w:pPr>
    </w:p>
    <w:p w:rsidR="00BC2558" w:rsidRPr="00936F6F" w:rsidRDefault="00BC2558" w:rsidP="00BC2558">
      <w:pPr>
        <w:widowControl w:val="0"/>
        <w:spacing w:after="0" w:line="240" w:lineRule="auto"/>
        <w:ind w:left="5103"/>
        <w:rPr>
          <w:rFonts w:ascii="Times New Roman" w:hAnsi="Times New Roman"/>
          <w:sz w:val="28"/>
          <w:szCs w:val="28"/>
          <w:lang w:val="ru-RU"/>
        </w:rPr>
      </w:pPr>
      <w:r w:rsidRPr="00D2422C">
        <w:rPr>
          <w:rFonts w:ascii="Times New Roman" w:hAnsi="Times New Roman"/>
          <w:sz w:val="28"/>
          <w:szCs w:val="28"/>
        </w:rPr>
        <w:t>Приложение</w:t>
      </w:r>
      <w:r w:rsidR="00313A0C">
        <w:rPr>
          <w:rFonts w:ascii="Times New Roman" w:hAnsi="Times New Roman"/>
          <w:sz w:val="28"/>
          <w:szCs w:val="28"/>
          <w:lang w:val="ru-RU"/>
        </w:rPr>
        <w:t xml:space="preserve">  275</w:t>
      </w:r>
    </w:p>
    <w:p w:rsidR="00BC2558" w:rsidRPr="00D2422C" w:rsidRDefault="00BC2558" w:rsidP="00BC2558">
      <w:pPr>
        <w:widowControl w:val="0"/>
        <w:spacing w:after="0" w:line="240" w:lineRule="auto"/>
        <w:ind w:left="5103"/>
        <w:rPr>
          <w:rFonts w:ascii="Times New Roman" w:hAnsi="Times New Roman"/>
          <w:sz w:val="28"/>
          <w:szCs w:val="28"/>
        </w:rPr>
      </w:pPr>
      <w:r w:rsidRPr="00D2422C">
        <w:rPr>
          <w:rFonts w:ascii="Times New Roman" w:hAnsi="Times New Roman"/>
          <w:sz w:val="28"/>
          <w:szCs w:val="28"/>
        </w:rPr>
        <w:t>к приказу Министра образования</w:t>
      </w:r>
    </w:p>
    <w:p w:rsidR="00BC2558" w:rsidRPr="00D2422C" w:rsidRDefault="00BC2558" w:rsidP="00BC2558">
      <w:pPr>
        <w:widowControl w:val="0"/>
        <w:spacing w:after="0" w:line="240" w:lineRule="auto"/>
        <w:ind w:left="5103"/>
        <w:rPr>
          <w:rFonts w:ascii="Times New Roman" w:hAnsi="Times New Roman"/>
          <w:sz w:val="28"/>
          <w:szCs w:val="28"/>
        </w:rPr>
      </w:pPr>
      <w:r w:rsidRPr="00D2422C">
        <w:rPr>
          <w:rFonts w:ascii="Times New Roman" w:hAnsi="Times New Roman"/>
          <w:sz w:val="28"/>
          <w:szCs w:val="28"/>
        </w:rPr>
        <w:t>и науки Республики Казахстан</w:t>
      </w:r>
    </w:p>
    <w:p w:rsidR="00BC2558" w:rsidRPr="00D2422C" w:rsidRDefault="00BC2558" w:rsidP="00BC2558">
      <w:pPr>
        <w:widowControl w:val="0"/>
        <w:spacing w:after="0" w:line="240" w:lineRule="auto"/>
        <w:ind w:left="5103"/>
        <w:rPr>
          <w:rFonts w:ascii="Times New Roman" w:hAnsi="Times New Roman"/>
          <w:sz w:val="28"/>
          <w:szCs w:val="28"/>
        </w:rPr>
      </w:pPr>
      <w:r w:rsidRPr="00D2422C">
        <w:rPr>
          <w:rFonts w:ascii="Times New Roman" w:hAnsi="Times New Roman"/>
          <w:sz w:val="28"/>
          <w:szCs w:val="28"/>
        </w:rPr>
        <w:t>от 3 апреля 2013 года №115</w:t>
      </w:r>
    </w:p>
    <w:p w:rsidR="00A071D0" w:rsidRDefault="00A071D0" w:rsidP="003B5821">
      <w:pPr>
        <w:spacing w:after="0" w:line="240" w:lineRule="auto"/>
        <w:contextualSpacing/>
        <w:rPr>
          <w:rFonts w:ascii="Times New Roman" w:eastAsia="Times New Roman" w:hAnsi="Times New Roman" w:cs="Times New Roman"/>
          <w:b/>
          <w:sz w:val="28"/>
          <w:szCs w:val="28"/>
          <w:lang w:val="ru-RU"/>
        </w:rPr>
      </w:pPr>
    </w:p>
    <w:p w:rsidR="00751342" w:rsidRDefault="00751342" w:rsidP="003B5821">
      <w:pPr>
        <w:spacing w:after="0" w:line="240" w:lineRule="auto"/>
        <w:contextualSpacing/>
        <w:rPr>
          <w:rFonts w:ascii="Times New Roman" w:eastAsia="Times New Roman" w:hAnsi="Times New Roman" w:cs="Times New Roman"/>
          <w:b/>
          <w:sz w:val="28"/>
          <w:szCs w:val="28"/>
          <w:lang w:val="ru-RU"/>
        </w:rPr>
      </w:pPr>
    </w:p>
    <w:p w:rsidR="007E7DD4" w:rsidRPr="00D2422C" w:rsidRDefault="007E7DD4" w:rsidP="007E7DD4">
      <w:pPr>
        <w:pStyle w:val="Covertitle"/>
        <w:jc w:val="center"/>
        <w:rPr>
          <w:rFonts w:ascii="Times New Roman" w:eastAsia="Calibri" w:hAnsi="Times New Roman"/>
          <w:sz w:val="28"/>
          <w:szCs w:val="28"/>
          <w:lang w:val="kk-KZ"/>
        </w:rPr>
      </w:pPr>
      <w:r w:rsidRPr="00D2422C">
        <w:rPr>
          <w:rFonts w:ascii="Times New Roman" w:eastAsia="Calibri" w:hAnsi="Times New Roman"/>
          <w:sz w:val="28"/>
          <w:szCs w:val="28"/>
          <w:lang w:val="kk-KZ"/>
        </w:rPr>
        <w:t xml:space="preserve">Типовая учебная программа по </w:t>
      </w:r>
      <w:r w:rsidR="009510EB">
        <w:rPr>
          <w:rFonts w:ascii="Times New Roman" w:eastAsia="Calibri" w:hAnsi="Times New Roman"/>
          <w:sz w:val="28"/>
          <w:szCs w:val="28"/>
          <w:lang w:val="kk-KZ"/>
        </w:rPr>
        <w:t xml:space="preserve">учебному </w:t>
      </w:r>
      <w:r w:rsidRPr="00D2422C">
        <w:rPr>
          <w:rFonts w:ascii="Times New Roman" w:eastAsia="Calibri" w:hAnsi="Times New Roman"/>
          <w:sz w:val="28"/>
          <w:szCs w:val="28"/>
          <w:lang w:val="kk-KZ"/>
        </w:rPr>
        <w:t>предмету «</w:t>
      </w:r>
      <w:r w:rsidR="00BC2558" w:rsidRPr="00D2422C">
        <w:rPr>
          <w:rFonts w:ascii="Times New Roman" w:eastAsia="Calibri" w:hAnsi="Times New Roman"/>
          <w:sz w:val="28"/>
          <w:szCs w:val="28"/>
          <w:lang w:val="kk-KZ"/>
        </w:rPr>
        <w:t>Литературное чтение</w:t>
      </w:r>
      <w:r w:rsidRPr="00D2422C">
        <w:rPr>
          <w:rFonts w:ascii="Times New Roman" w:eastAsia="Calibri" w:hAnsi="Times New Roman"/>
          <w:sz w:val="28"/>
          <w:szCs w:val="28"/>
          <w:lang w:val="kk-KZ"/>
        </w:rPr>
        <w:t>»</w:t>
      </w:r>
    </w:p>
    <w:p w:rsidR="007E7DD4" w:rsidRPr="00D2422C" w:rsidRDefault="007E7DD4" w:rsidP="007E7DD4">
      <w:pPr>
        <w:pStyle w:val="Covertitle"/>
        <w:jc w:val="center"/>
        <w:rPr>
          <w:rFonts w:ascii="Times New Roman" w:eastAsia="Calibri" w:hAnsi="Times New Roman"/>
          <w:sz w:val="28"/>
          <w:szCs w:val="28"/>
          <w:lang w:val="kk-KZ"/>
        </w:rPr>
      </w:pPr>
      <w:r w:rsidRPr="00D2422C">
        <w:rPr>
          <w:rFonts w:ascii="Times New Roman" w:eastAsia="Calibri" w:hAnsi="Times New Roman"/>
          <w:sz w:val="28"/>
          <w:szCs w:val="28"/>
          <w:lang w:val="kk-KZ"/>
        </w:rPr>
        <w:t xml:space="preserve">для </w:t>
      </w:r>
      <w:r w:rsidRPr="00D2422C">
        <w:rPr>
          <w:rFonts w:ascii="Times New Roman" w:eastAsia="Calibri" w:hAnsi="Times New Roman"/>
          <w:sz w:val="28"/>
          <w:szCs w:val="28"/>
          <w:lang w:val="ru-RU"/>
        </w:rPr>
        <w:t xml:space="preserve">обучающихся </w:t>
      </w:r>
      <w:r w:rsidR="00B60504">
        <w:rPr>
          <w:rFonts w:ascii="Times New Roman" w:eastAsia="Calibri" w:hAnsi="Times New Roman"/>
          <w:sz w:val="28"/>
          <w:szCs w:val="28"/>
          <w:lang w:val="kk-KZ"/>
        </w:rPr>
        <w:t>с тяжелыми нарушения</w:t>
      </w:r>
      <w:r w:rsidRPr="00D2422C">
        <w:rPr>
          <w:rFonts w:ascii="Times New Roman" w:eastAsia="Calibri" w:hAnsi="Times New Roman"/>
          <w:sz w:val="28"/>
          <w:szCs w:val="28"/>
          <w:lang w:val="kk-KZ"/>
        </w:rPr>
        <w:t xml:space="preserve">ми речи 2-4 классов </w:t>
      </w:r>
    </w:p>
    <w:p w:rsidR="00B71E75" w:rsidRDefault="007E7DD4" w:rsidP="00B71E75">
      <w:pPr>
        <w:pStyle w:val="Covertitle"/>
        <w:jc w:val="center"/>
        <w:rPr>
          <w:rFonts w:ascii="Times New Roman" w:eastAsia="Calibri" w:hAnsi="Times New Roman"/>
          <w:b w:val="0"/>
          <w:sz w:val="28"/>
          <w:szCs w:val="28"/>
          <w:lang w:val="ru-RU"/>
        </w:rPr>
      </w:pPr>
      <w:r w:rsidRPr="00D2422C">
        <w:rPr>
          <w:rFonts w:ascii="Times New Roman" w:eastAsia="Calibri" w:hAnsi="Times New Roman"/>
          <w:sz w:val="28"/>
          <w:szCs w:val="28"/>
          <w:lang w:val="kk-KZ"/>
        </w:rPr>
        <w:t xml:space="preserve">уровня начального образования </w:t>
      </w:r>
      <w:r w:rsidRPr="00B71E75">
        <w:rPr>
          <w:rFonts w:ascii="Times New Roman" w:eastAsia="Calibri" w:hAnsi="Times New Roman"/>
          <w:sz w:val="28"/>
          <w:szCs w:val="28"/>
          <w:lang w:val="ru-RU"/>
        </w:rPr>
        <w:t>(с казахским языком обучения)</w:t>
      </w:r>
      <w:r w:rsidR="00B71E75">
        <w:rPr>
          <w:rFonts w:ascii="Times New Roman" w:eastAsia="Calibri" w:hAnsi="Times New Roman"/>
          <w:b w:val="0"/>
          <w:sz w:val="28"/>
          <w:szCs w:val="28"/>
          <w:lang w:val="ru-RU"/>
        </w:rPr>
        <w:t xml:space="preserve"> </w:t>
      </w:r>
    </w:p>
    <w:p w:rsidR="00B71E75" w:rsidRPr="00891605" w:rsidRDefault="00B71E75" w:rsidP="00B71E75">
      <w:pPr>
        <w:pStyle w:val="Covertitle"/>
        <w:jc w:val="center"/>
        <w:rPr>
          <w:rFonts w:ascii="Times New Roman" w:eastAsia="Calibri" w:hAnsi="Times New Roman"/>
          <w:sz w:val="28"/>
          <w:szCs w:val="28"/>
          <w:lang w:val="ru-RU"/>
        </w:rPr>
      </w:pPr>
      <w:r w:rsidRPr="00B71E75">
        <w:rPr>
          <w:rFonts w:ascii="Times New Roman" w:eastAsia="Calibri" w:hAnsi="Times New Roman"/>
          <w:sz w:val="28"/>
          <w:szCs w:val="28"/>
          <w:lang w:val="ru-RU"/>
        </w:rPr>
        <w:t>по обновленному содержанию</w:t>
      </w:r>
      <w:r>
        <w:rPr>
          <w:rFonts w:ascii="Times New Roman" w:eastAsia="Calibri" w:hAnsi="Times New Roman"/>
          <w:sz w:val="28"/>
          <w:szCs w:val="28"/>
          <w:lang w:val="ru-RU"/>
        </w:rPr>
        <w:t xml:space="preserve"> </w:t>
      </w:r>
    </w:p>
    <w:p w:rsidR="003B5821" w:rsidRDefault="003B5821" w:rsidP="00751342">
      <w:pPr>
        <w:spacing w:after="0" w:line="240" w:lineRule="auto"/>
        <w:rPr>
          <w:rFonts w:ascii="Times New Roman" w:eastAsia="Calibri" w:hAnsi="Times New Roman" w:cs="Times New Roman"/>
          <w:b/>
          <w:color w:val="000000" w:themeColor="text1"/>
          <w:sz w:val="28"/>
          <w:szCs w:val="28"/>
          <w:lang w:val="ru-RU"/>
        </w:rPr>
      </w:pPr>
    </w:p>
    <w:p w:rsidR="0051727B" w:rsidRPr="00751342" w:rsidRDefault="0051727B" w:rsidP="00751342">
      <w:pPr>
        <w:spacing w:after="0" w:line="240" w:lineRule="auto"/>
        <w:rPr>
          <w:rFonts w:ascii="Times New Roman" w:eastAsia="Calibri" w:hAnsi="Times New Roman" w:cs="Times New Roman"/>
          <w:b/>
          <w:color w:val="000000" w:themeColor="text1"/>
          <w:sz w:val="28"/>
          <w:szCs w:val="28"/>
          <w:lang w:val="ru-RU"/>
        </w:rPr>
      </w:pPr>
    </w:p>
    <w:p w:rsidR="00A071D0" w:rsidRPr="00B71E75" w:rsidRDefault="00FD03D0" w:rsidP="003B5821">
      <w:pPr>
        <w:spacing w:after="0" w:line="240" w:lineRule="auto"/>
        <w:jc w:val="center"/>
        <w:rPr>
          <w:rFonts w:ascii="Times New Roman" w:eastAsia="Calibri" w:hAnsi="Times New Roman" w:cs="Times New Roman"/>
          <w:b/>
          <w:sz w:val="28"/>
          <w:szCs w:val="28"/>
          <w:lang w:val="ru-RU"/>
        </w:rPr>
      </w:pPr>
      <w:r w:rsidRPr="00D2422C">
        <w:rPr>
          <w:rFonts w:ascii="Times New Roman" w:eastAsia="Calibri" w:hAnsi="Times New Roman" w:cs="Times New Roman"/>
          <w:b/>
          <w:sz w:val="28"/>
          <w:szCs w:val="28"/>
        </w:rPr>
        <w:t>1</w:t>
      </w:r>
      <w:r w:rsidR="00B71E75">
        <w:rPr>
          <w:rFonts w:ascii="Times New Roman" w:eastAsia="Calibri" w:hAnsi="Times New Roman" w:cs="Times New Roman"/>
          <w:b/>
          <w:sz w:val="28"/>
          <w:szCs w:val="28"/>
          <w:lang w:val="ru-RU"/>
        </w:rPr>
        <w:t xml:space="preserve"> - тарау</w:t>
      </w:r>
      <w:r w:rsidRPr="00D2422C">
        <w:rPr>
          <w:rFonts w:ascii="Times New Roman" w:eastAsia="Calibri" w:hAnsi="Times New Roman" w:cs="Times New Roman"/>
          <w:b/>
          <w:sz w:val="28"/>
          <w:szCs w:val="28"/>
        </w:rPr>
        <w:t xml:space="preserve">. </w:t>
      </w:r>
      <w:r w:rsidR="00B71E75">
        <w:rPr>
          <w:rFonts w:ascii="Times New Roman" w:eastAsia="Calibri" w:hAnsi="Times New Roman" w:cs="Times New Roman"/>
          <w:b/>
          <w:sz w:val="28"/>
          <w:szCs w:val="28"/>
          <w:lang w:val="ru-RU"/>
        </w:rPr>
        <w:t xml:space="preserve">Жалпы ережелер </w:t>
      </w:r>
    </w:p>
    <w:p w:rsidR="00BC2558" w:rsidRPr="00D2422C" w:rsidRDefault="00BC2558" w:rsidP="003B5821">
      <w:pPr>
        <w:spacing w:after="0" w:line="240" w:lineRule="auto"/>
        <w:jc w:val="center"/>
        <w:rPr>
          <w:rFonts w:ascii="Times New Roman" w:eastAsia="Calibri" w:hAnsi="Times New Roman" w:cs="Times New Roman"/>
          <w:b/>
          <w:color w:val="000000" w:themeColor="text1"/>
          <w:sz w:val="28"/>
          <w:szCs w:val="28"/>
        </w:rPr>
      </w:pPr>
    </w:p>
    <w:p w:rsidR="0051727B" w:rsidRDefault="0051727B" w:rsidP="0051727B">
      <w:pPr>
        <w:shd w:val="clear" w:color="auto" w:fill="FFFFFF"/>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Оқу бағдарламасы Қазақстан Республикасы Үкіметінің 2012 жылғы </w:t>
      </w:r>
      <w:r>
        <w:rPr>
          <w:rFonts w:ascii="Times New Roman" w:eastAsia="Calibri" w:hAnsi="Times New Roman" w:cs="Times New Roman"/>
          <w:sz w:val="28"/>
          <w:szCs w:val="28"/>
        </w:rPr>
        <w:br/>
        <w:t xml:space="preserve">23 тамыздағы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51727B" w:rsidRDefault="0051727B" w:rsidP="0051727B">
      <w:pPr>
        <w:shd w:val="clear" w:color="auto" w:fill="FFFFFF"/>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Оқу бағдарламасы оқыту процесін білім алушылардың пән салалары бойынша білім мен біліктерді саналы түрде меңгеруі үшін әр пәннің әдістемелік әлеуетін пайдалануға, оқу, жоба, зерттеу іс-әрекеттері тәсілдерін меңгеру арқылы дербестігін дамытуға, әлеуметтік-мәдени кеңістікте орнын таба білуі үшін қажетті біліктерді меңгеруге бағыттайды.</w:t>
      </w:r>
    </w:p>
    <w:p w:rsidR="0051727B" w:rsidRDefault="0051727B" w:rsidP="0051727B">
      <w:pPr>
        <w:shd w:val="clear" w:color="auto" w:fill="FFFFFF"/>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Қазіргі кезеңде білім алушының өз бетімен білімге ие болу барысында оның белсенді іс-әрекетін ұйымдастыру оқу процесіне қойылатын негізгі талаптардың бірі болып табылады. Бұл тәсілдеме пәндік білімді, әлеуметтік және коммуникативтік дағдыларды ғана емес, сонымен бірге өзінің жеке мүдделері мен болашағын сезінуіне,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білім алушының белсенді танымдық қабілеті тұрақты сипатқа ие болады. </w:t>
      </w:r>
    </w:p>
    <w:p w:rsidR="0051727B" w:rsidRDefault="0051727B" w:rsidP="0051727B">
      <w:pPr>
        <w:shd w:val="clear" w:color="auto" w:fill="FFFFFF"/>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Білім алушыларға ана тілімізді мәдениетаралық қарым-қатынас құралы ретінде, мемлекеттік тіл дәрежесі деңгейінде меңгерту, білім алушылардың сын тұрғысынан ойлау дағдыларын қалыптастыру, олардың тұрмыста, қоғамдық орында, мәдени орталарда тілдік шектеуді, сезінбей, өзін еркін ұстауына мүмкіндік туғызу негізгі ұстаным болып табылады. </w:t>
      </w:r>
    </w:p>
    <w:p w:rsidR="0051727B" w:rsidRDefault="0051727B" w:rsidP="0051727B">
      <w:pPr>
        <w:shd w:val="clear" w:color="auto" w:fill="FFFFFF"/>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8"/>
          <w:szCs w:val="28"/>
        </w:rPr>
        <w:lastRenderedPageBreak/>
        <w:t xml:space="preserve">5. «Әдебиеттік оқу» пәніне арналған </w:t>
      </w:r>
      <w:r>
        <w:rPr>
          <w:rFonts w:ascii="Times New Roman" w:eastAsia="Times New Roman" w:hAnsi="Times New Roman" w:cs="Times New Roman"/>
          <w:sz w:val="28"/>
          <w:szCs w:val="28"/>
        </w:rPr>
        <w:t xml:space="preserve">бағдарлама </w:t>
      </w:r>
      <w:r>
        <w:rPr>
          <w:rFonts w:ascii="Times New Roman" w:eastAsia="Calibri" w:hAnsi="Times New Roman" w:cs="Times New Roman"/>
          <w:sz w:val="28"/>
          <w:szCs w:val="28"/>
        </w:rPr>
        <w:t xml:space="preserve">білім берудің ұлттық жүйесін халықаралық стандарттарға негіздей отырып, еліміздің алға қойып отырған іргелі міндеттеріне сай және қоғамдағы әлеуметтік-экономикалық үдерістерді, ұлттардың бейбітшілік пен келісім өмір салтын қалыптастыру саясатын ұстану қағидаларын басшылыққа ала отырып, мемлекеттік тілді оқытудың тиімді, әрі сапалы жүйелерін қалыптастыруды көздейді. </w:t>
      </w:r>
      <w:r>
        <w:rPr>
          <w:rFonts w:ascii="Times New Roman" w:eastAsia="Calibri" w:hAnsi="Times New Roman" w:cs="Times New Roman"/>
          <w:sz w:val="24"/>
          <w:szCs w:val="24"/>
        </w:rPr>
        <w:t xml:space="preserve"> </w:t>
      </w:r>
    </w:p>
    <w:p w:rsidR="0051727B" w:rsidRDefault="0051727B" w:rsidP="0051727B">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Ұлттың мәдениетінің гүлденуі мен адамдардың тарихи қалыптасқан тұрақты қауымдастығы ретінде ұлттың өзінің болашағы ана тілдің дамуына, оның қоғамдық қызметінің кеңеюімен тығыз байланысты. Сондықтан туған тілге деген сүйіспеншілік бала кезеңнен басталады. Айналаңды танып білу, туған тіліңді білуден басталады.</w:t>
      </w:r>
    </w:p>
    <w:p w:rsidR="0051727B" w:rsidRDefault="0051727B" w:rsidP="0051727B">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Тұлғалық-бағдарлық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қолданылады. Диалогтік және рефлексивті технологияларды қолдану білім алушылардың жоба және зерттеу жұмыстарын ұйымдастыруымен сабақтасады. Оқу процесін ұйымдастырудың барлық инновациялық тәсілдері оқытуды білім, идеялар және іс-әрекет тәсілдерімен белсенді түрде алмасуды көздейтін білім алушы ның шынайы шығармашылық процесіндегі қарым-қатынас моделіне айналдырады. </w:t>
      </w:r>
    </w:p>
    <w:p w:rsidR="0051727B" w:rsidRPr="0051727B" w:rsidRDefault="0051727B" w:rsidP="0051727B">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Пән мазмұнын меңгеру және оқу мақсаттарына қол жеткізу процесінде білім алушылардың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алғышарттар/жағдайлар жасалады.</w:t>
      </w:r>
    </w:p>
    <w:p w:rsidR="0051727B" w:rsidRPr="0051727B" w:rsidRDefault="0051727B" w:rsidP="0051727B">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p>
    <w:p w:rsidR="0051727B" w:rsidRDefault="0051727B" w:rsidP="0051727B">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p>
    <w:p w:rsidR="0051727B" w:rsidRDefault="0051727B" w:rsidP="0051727B">
      <w:pPr>
        <w:autoSpaceDE w:val="0"/>
        <w:autoSpaceDN w:val="0"/>
        <w:adjustRightInd w:val="0"/>
        <w:spacing w:after="0" w:line="240" w:lineRule="auto"/>
        <w:contextualSpacing/>
        <w:jc w:val="center"/>
        <w:rPr>
          <w:rFonts w:ascii="Times New Roman" w:eastAsia="Calibri" w:hAnsi="Times New Roman" w:cs="Times New Roman"/>
          <w:b/>
          <w:iCs/>
          <w:sz w:val="28"/>
          <w:szCs w:val="28"/>
        </w:rPr>
      </w:pPr>
      <w:r>
        <w:rPr>
          <w:rFonts w:ascii="Times New Roman" w:eastAsia="Calibri" w:hAnsi="Times New Roman" w:cs="Times New Roman"/>
          <w:b/>
          <w:sz w:val="28"/>
          <w:szCs w:val="28"/>
        </w:rPr>
        <w:t>2-тарау.</w:t>
      </w:r>
      <w:bookmarkStart w:id="1" w:name="_Toc415555979"/>
      <w:r>
        <w:rPr>
          <w:rFonts w:ascii="Times New Roman" w:eastAsia="Calibri" w:hAnsi="Times New Roman" w:cs="Times New Roman"/>
          <w:sz w:val="28"/>
          <w:szCs w:val="28"/>
        </w:rPr>
        <w:t xml:space="preserve"> </w:t>
      </w:r>
      <w:r>
        <w:rPr>
          <w:rFonts w:ascii="Times New Roman" w:eastAsia="Calibri" w:hAnsi="Times New Roman" w:cs="Times New Roman"/>
          <w:b/>
          <w:sz w:val="28"/>
          <w:szCs w:val="28"/>
        </w:rPr>
        <w:t xml:space="preserve">«Әдебиеттік оқу» </w:t>
      </w:r>
      <w:r>
        <w:rPr>
          <w:rFonts w:ascii="Times New Roman" w:eastAsia="Calibri" w:hAnsi="Times New Roman" w:cs="Times New Roman"/>
          <w:b/>
          <w:iCs/>
          <w:sz w:val="28"/>
          <w:szCs w:val="28"/>
        </w:rPr>
        <w:t>пәнін оқытудың мақсаты мен міндеттері</w:t>
      </w:r>
    </w:p>
    <w:p w:rsidR="0051727B" w:rsidRDefault="0051727B" w:rsidP="0051727B">
      <w:pPr>
        <w:autoSpaceDE w:val="0"/>
        <w:autoSpaceDN w:val="0"/>
        <w:adjustRightInd w:val="0"/>
        <w:spacing w:after="0" w:line="240" w:lineRule="auto"/>
        <w:ind w:firstLine="709"/>
        <w:contextualSpacing/>
        <w:rPr>
          <w:rFonts w:ascii="Times New Roman" w:eastAsia="Calibri" w:hAnsi="Times New Roman" w:cs="Times New Roman"/>
          <w:b/>
          <w:sz w:val="28"/>
          <w:szCs w:val="28"/>
        </w:rPr>
      </w:pPr>
    </w:p>
    <w:bookmarkEnd w:id="1"/>
    <w:p w:rsidR="0051727B" w:rsidRDefault="0051727B" w:rsidP="0051727B">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9. Білім алушылардың сөздік қорын молайту, ана тілін таза, сауатты, мәдениетті, әдепті айта, жаза білетін ұрпақ тәрбиелеу, ауызша және жазбаша тілін дамыту, тілдік қасиетін жоғалтпай, қоғамдық ортада өз ана тілінде еркін сөйлеуге үйрету. Ұлттық тәрбие, рухани-мәдени құндылықтар, ана тілі және қазақ халқының салт-дәстүрі негізінде сусындаған жеке тұлғаның:</w:t>
      </w:r>
    </w:p>
    <w:p w:rsidR="0051727B" w:rsidRDefault="0051727B" w:rsidP="0051727B">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коммуникативтік дағдысын қалыптастыру; </w:t>
      </w:r>
    </w:p>
    <w:p w:rsidR="0051727B" w:rsidRDefault="0051727B" w:rsidP="0051727B">
      <w:pPr>
        <w:widowControl w:val="0"/>
        <w:tabs>
          <w:tab w:val="left" w:pos="709"/>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сөздік қорын, ауызекі сөйлеу тілін дамыту;</w:t>
      </w:r>
    </w:p>
    <w:p w:rsidR="0051727B" w:rsidRDefault="0051727B" w:rsidP="0051727B">
      <w:pPr>
        <w:widowControl w:val="0"/>
        <w:tabs>
          <w:tab w:val="left" w:pos="709"/>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ана тілімізде сауатты сөйлеу дағдыларын қалыптастыру; </w:t>
      </w:r>
    </w:p>
    <w:p w:rsidR="0051727B" w:rsidRDefault="0051727B" w:rsidP="0051727B">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4) шығармашылықпен айналысу;</w:t>
      </w:r>
    </w:p>
    <w:p w:rsidR="0051727B" w:rsidRDefault="0051727B" w:rsidP="0051727B">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ана тіліміздің саяси-әлеуметтік әлеуетін ұғындыру; </w:t>
      </w:r>
    </w:p>
    <w:p w:rsidR="0051727B" w:rsidRDefault="0051727B" w:rsidP="0051727B">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 әңгіме, шығарма жазуға, жоспар құра білуге үйрету;</w:t>
      </w:r>
    </w:p>
    <w:p w:rsidR="0051727B" w:rsidRDefault="0051727B" w:rsidP="0051727B">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өлеңді мәнерлеп оқуға, мазмұндауға дағдыландыру; </w:t>
      </w:r>
    </w:p>
    <w:p w:rsidR="0051727B" w:rsidRDefault="0051727B" w:rsidP="0051727B">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8) тыңдалым, айтылым, оқылым, жазылым дағдыларын дамыту;</w:t>
      </w:r>
    </w:p>
    <w:p w:rsidR="0051727B" w:rsidRDefault="0051727B" w:rsidP="0051727B">
      <w:pPr>
        <w:tabs>
          <w:tab w:val="left" w:pos="851"/>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9) оқу сапасын (дұрыс, түсініп, мәнерлеп) жетілдіру;</w:t>
      </w:r>
    </w:p>
    <w:p w:rsidR="0051727B" w:rsidRDefault="0051727B" w:rsidP="0051727B">
      <w:pPr>
        <w:tabs>
          <w:tab w:val="left" w:pos="851"/>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10) ауыз әдебиетінің жанрларымен, отандық балалар әдебиетінің үлгілерімен таныстыру; </w:t>
      </w:r>
    </w:p>
    <w:p w:rsidR="0051727B" w:rsidRDefault="0051727B" w:rsidP="0051727B">
      <w:pPr>
        <w:tabs>
          <w:tab w:val="left" w:pos="851"/>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11) ақын-жазушылардың балаларға арналған шығармаларының тақырыбын, кейіпкерлерін және мазмұнын айқындау;</w:t>
      </w:r>
    </w:p>
    <w:p w:rsidR="0051727B" w:rsidRDefault="0051727B" w:rsidP="0051727B">
      <w:pPr>
        <w:tabs>
          <w:tab w:val="left" w:pos="851"/>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12) талданып отырған мәтіннің сипатын анықтау;</w:t>
      </w:r>
    </w:p>
    <w:p w:rsidR="0051727B" w:rsidRDefault="0051727B" w:rsidP="0051727B">
      <w:pPr>
        <w:tabs>
          <w:tab w:val="left" w:pos="851"/>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13) әдеби-теориялық білім негіздерін қалыптастыру;</w:t>
      </w:r>
    </w:p>
    <w:p w:rsidR="0051727B" w:rsidRDefault="0051727B" w:rsidP="0051727B">
      <w:pPr>
        <w:tabs>
          <w:tab w:val="left" w:pos="851"/>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14) адамгершілік және эстетикалық құндылықтар жүйесі негіздерін қалыптастыру;</w:t>
      </w:r>
    </w:p>
    <w:p w:rsidR="0051727B" w:rsidRDefault="0051727B" w:rsidP="0051727B">
      <w:pPr>
        <w:tabs>
          <w:tab w:val="left" w:pos="851"/>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15) оқылған шығарма ізімен немесе еркін тақырыпта әртүрлі әдеби шығармашылық жұмыс түрлерін (әңгіме құрастыру, мәтінді сахналау, мәтін бойынша сурет салу) орындауға машықтандыру;</w:t>
      </w:r>
    </w:p>
    <w:p w:rsidR="0051727B" w:rsidRDefault="0051727B" w:rsidP="0051727B">
      <w:pPr>
        <w:tabs>
          <w:tab w:val="left" w:pos="851"/>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noProof/>
          <w:color w:val="000000"/>
          <w:sz w:val="28"/>
          <w:szCs w:val="28"/>
          <w:lang w:val="uk-UA"/>
        </w:rPr>
        <w:t>16) сауаттылыққа баулу</w:t>
      </w:r>
      <w:r>
        <w:rPr>
          <w:rFonts w:ascii="Times New Roman" w:eastAsia="Calibri" w:hAnsi="Times New Roman" w:cs="Times New Roman"/>
          <w:sz w:val="28"/>
          <w:szCs w:val="28"/>
        </w:rPr>
        <w:t xml:space="preserve"> және әдеби тілде сөйлеуді меңгерту</w:t>
      </w:r>
      <w:r>
        <w:rPr>
          <w:rFonts w:ascii="Times New Roman" w:eastAsia="Calibri" w:hAnsi="Times New Roman" w:cs="Times New Roman"/>
          <w:noProof/>
          <w:color w:val="000000"/>
          <w:sz w:val="28"/>
          <w:szCs w:val="28"/>
          <w:lang w:val="uk-UA"/>
        </w:rPr>
        <w:t>;</w:t>
      </w:r>
    </w:p>
    <w:p w:rsidR="0051727B" w:rsidRDefault="0051727B" w:rsidP="0051727B">
      <w:pPr>
        <w:tabs>
          <w:tab w:val="left" w:pos="851"/>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17) тұлғалық оқырмандық мәдениетін қалыптастыруда </w:t>
      </w:r>
      <w:r>
        <w:rPr>
          <w:rFonts w:ascii="Times New Roman" w:eastAsia="Calibri" w:hAnsi="Times New Roman" w:cs="Times New Roman"/>
          <w:noProof/>
          <w:color w:val="000000"/>
          <w:sz w:val="28"/>
          <w:szCs w:val="28"/>
          <w:lang w:val="uk-UA"/>
        </w:rPr>
        <w:t>ана тілінде ауызша және жазбаша дұрыс сөйлеу, өз ойын анық (тіл байлығын арттыра отырып), баяндау дағдысын қалыптастыру</w:t>
      </w:r>
      <w:r>
        <w:rPr>
          <w:rFonts w:ascii="Times New Roman" w:eastAsia="Calibri" w:hAnsi="Times New Roman" w:cs="Times New Roman"/>
          <w:sz w:val="28"/>
          <w:szCs w:val="28"/>
        </w:rPr>
        <w:t>.</w:t>
      </w:r>
    </w:p>
    <w:p w:rsidR="0051727B" w:rsidRDefault="0051727B" w:rsidP="0051727B">
      <w:pPr>
        <w:tabs>
          <w:tab w:val="left" w:pos="851"/>
        </w:tabs>
        <w:spacing w:after="0" w:line="240" w:lineRule="auto"/>
        <w:jc w:val="both"/>
        <w:rPr>
          <w:rFonts w:ascii="Times New Roman" w:eastAsia="Calibri" w:hAnsi="Times New Roman" w:cs="Times New Roman"/>
          <w:sz w:val="28"/>
          <w:szCs w:val="28"/>
        </w:rPr>
      </w:pPr>
    </w:p>
    <w:p w:rsidR="0051727B" w:rsidRDefault="0051727B" w:rsidP="0051727B">
      <w:pPr>
        <w:tabs>
          <w:tab w:val="left" w:pos="851"/>
        </w:tabs>
        <w:spacing w:after="0" w:line="240" w:lineRule="auto"/>
        <w:jc w:val="both"/>
        <w:rPr>
          <w:rFonts w:ascii="Times New Roman" w:eastAsia="Calibri" w:hAnsi="Times New Roman" w:cs="Times New Roman"/>
          <w:sz w:val="28"/>
          <w:szCs w:val="28"/>
        </w:rPr>
      </w:pPr>
    </w:p>
    <w:p w:rsidR="0051727B" w:rsidRDefault="0051727B" w:rsidP="0051727B">
      <w:pPr>
        <w:widowControl w:val="0"/>
        <w:tabs>
          <w:tab w:val="left" w:pos="567"/>
        </w:tabs>
        <w:spacing w:after="0" w:line="240" w:lineRule="auto"/>
        <w:jc w:val="center"/>
        <w:rPr>
          <w:rFonts w:ascii="Times New Roman" w:eastAsia="Times New Roman" w:hAnsi="Times New Roman" w:cs="Calibri"/>
          <w:b/>
          <w:sz w:val="28"/>
          <w:szCs w:val="28"/>
        </w:rPr>
      </w:pPr>
      <w:bookmarkStart w:id="2" w:name="_Toc374087327"/>
      <w:bookmarkStart w:id="3" w:name="_Toc306613769"/>
      <w:bookmarkStart w:id="4" w:name="_Toc306371762"/>
      <w:r>
        <w:rPr>
          <w:rFonts w:ascii="Times New Roman" w:eastAsia="Times New Roman" w:hAnsi="Times New Roman" w:cs="Times New Roman"/>
          <w:b/>
          <w:sz w:val="28"/>
          <w:szCs w:val="28"/>
        </w:rPr>
        <w:t>3-тарау. О</w:t>
      </w:r>
      <w:r>
        <w:rPr>
          <w:rFonts w:ascii="Times New Roman" w:eastAsia="Times New Roman" w:hAnsi="Times New Roman" w:cs="Arial"/>
          <w:b/>
          <w:sz w:val="28"/>
          <w:szCs w:val="28"/>
        </w:rPr>
        <w:t>қ</w:t>
      </w:r>
      <w:r>
        <w:rPr>
          <w:rFonts w:ascii="Times New Roman" w:eastAsia="Times New Roman" w:hAnsi="Times New Roman" w:cs="Calibri"/>
          <w:b/>
          <w:sz w:val="28"/>
          <w:szCs w:val="28"/>
        </w:rPr>
        <w:t xml:space="preserve">у процесін </w:t>
      </w:r>
      <w:r>
        <w:rPr>
          <w:rFonts w:ascii="Times New Roman" w:eastAsia="Times New Roman" w:hAnsi="Times New Roman" w:cs="Arial"/>
          <w:b/>
          <w:sz w:val="28"/>
          <w:szCs w:val="28"/>
        </w:rPr>
        <w:t>ұ</w:t>
      </w:r>
      <w:r>
        <w:rPr>
          <w:rFonts w:ascii="Times New Roman" w:eastAsia="Times New Roman" w:hAnsi="Times New Roman" w:cs="Calibri"/>
          <w:b/>
          <w:sz w:val="28"/>
          <w:szCs w:val="28"/>
        </w:rPr>
        <w:t>йымдастыруда</w:t>
      </w:r>
      <w:r>
        <w:rPr>
          <w:rFonts w:ascii="Times New Roman" w:eastAsia="Times New Roman" w:hAnsi="Times New Roman" w:cs="Arial"/>
          <w:b/>
          <w:sz w:val="28"/>
          <w:szCs w:val="28"/>
        </w:rPr>
        <w:t>ғ</w:t>
      </w:r>
      <w:r>
        <w:rPr>
          <w:rFonts w:ascii="Times New Roman" w:eastAsia="Times New Roman" w:hAnsi="Times New Roman" w:cs="Calibri"/>
          <w:b/>
          <w:sz w:val="28"/>
          <w:szCs w:val="28"/>
        </w:rPr>
        <w:t>ы педагогикалы</w:t>
      </w:r>
      <w:r>
        <w:rPr>
          <w:rFonts w:ascii="Times New Roman" w:eastAsia="Times New Roman" w:hAnsi="Times New Roman" w:cs="Arial"/>
          <w:b/>
          <w:sz w:val="28"/>
          <w:szCs w:val="28"/>
        </w:rPr>
        <w:t xml:space="preserve">қ </w:t>
      </w:r>
      <w:r>
        <w:rPr>
          <w:rFonts w:ascii="Times New Roman" w:eastAsia="Times New Roman" w:hAnsi="Times New Roman" w:cs="Calibri"/>
          <w:b/>
          <w:sz w:val="28"/>
          <w:szCs w:val="28"/>
        </w:rPr>
        <w:t>т</w:t>
      </w:r>
      <w:r>
        <w:rPr>
          <w:rFonts w:ascii="Times New Roman" w:eastAsia="Times New Roman" w:hAnsi="Times New Roman" w:cs="Arial"/>
          <w:b/>
          <w:sz w:val="28"/>
          <w:szCs w:val="28"/>
        </w:rPr>
        <w:t>ә</w:t>
      </w:r>
      <w:r>
        <w:rPr>
          <w:rFonts w:ascii="Times New Roman" w:eastAsia="Times New Roman" w:hAnsi="Times New Roman" w:cs="Calibri"/>
          <w:b/>
          <w:sz w:val="28"/>
          <w:szCs w:val="28"/>
        </w:rPr>
        <w:t xml:space="preserve">сілдер </w:t>
      </w:r>
    </w:p>
    <w:p w:rsidR="0051727B" w:rsidRDefault="0051727B" w:rsidP="0051727B">
      <w:pPr>
        <w:widowControl w:val="0"/>
        <w:tabs>
          <w:tab w:val="left" w:pos="567"/>
        </w:tabs>
        <w:spacing w:after="0" w:line="240" w:lineRule="auto"/>
        <w:jc w:val="both"/>
        <w:rPr>
          <w:rFonts w:ascii="Times New Roman" w:eastAsia="Times New Roman" w:hAnsi="Times New Roman" w:cs="Calibri"/>
          <w:b/>
          <w:sz w:val="28"/>
          <w:szCs w:val="28"/>
        </w:rPr>
      </w:pPr>
    </w:p>
    <w:p w:rsidR="0051727B" w:rsidRDefault="0051727B" w:rsidP="0051727B">
      <w:pPr>
        <w:widowControl w:val="0"/>
        <w:tabs>
          <w:tab w:val="left" w:pos="567"/>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 Білім алушылардың бойында төмендегідей қасиеттерді қалыптастыруда мұғалімдер түрлі педагогикалық тәсілдемелер мен технологиялар қолданады:</w:t>
      </w:r>
    </w:p>
    <w:p w:rsidR="0051727B" w:rsidRDefault="0051727B" w:rsidP="0051727B">
      <w:pPr>
        <w:widowControl w:val="0"/>
        <w:tabs>
          <w:tab w:val="left" w:pos="567"/>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оқытудың коммуникативтік тәсілдемесі (тыңдалым, айтылым, оқылым, жазылым);</w:t>
      </w:r>
    </w:p>
    <w:p w:rsidR="0051727B" w:rsidRDefault="0051727B" w:rsidP="0051727B">
      <w:pPr>
        <w:widowControl w:val="0"/>
        <w:tabs>
          <w:tab w:val="left" w:pos="567"/>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жүйелі-әрекеттік тәсілдеме;</w:t>
      </w:r>
    </w:p>
    <w:p w:rsidR="0051727B" w:rsidRDefault="0051727B" w:rsidP="0051727B">
      <w:pPr>
        <w:widowControl w:val="0"/>
        <w:tabs>
          <w:tab w:val="left" w:pos="567"/>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дамыта оқыту технологиясы (білім алушылар оқу әрекетінің тәсілдерін игеріп, өзінің іс-әрекетін жоспарлау және басқару жолын үйренеді);</w:t>
      </w:r>
    </w:p>
    <w:p w:rsidR="0051727B" w:rsidRDefault="0051727B" w:rsidP="0051727B">
      <w:pPr>
        <w:widowControl w:val="0"/>
        <w:tabs>
          <w:tab w:val="left" w:pos="567"/>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саралап оқыту технологиясы (білім алушыларды қабілеті, мүмкіндігі, ерекшелігіне қарай оқыту);</w:t>
      </w:r>
    </w:p>
    <w:p w:rsidR="0051727B" w:rsidRDefault="0051727B" w:rsidP="0051727B">
      <w:pPr>
        <w:widowControl w:val="0"/>
        <w:tabs>
          <w:tab w:val="left" w:pos="567"/>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деңгейлік оқыту (білім алушылардың қабылдау деңгейіне қарай оқыту).</w:t>
      </w:r>
    </w:p>
    <w:p w:rsidR="0051727B" w:rsidRDefault="0051727B" w:rsidP="0051727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 «Әдебиеттік оқу» пәнін оқытуда қолданылатын оқыту стратегиялары мен әдістері:</w:t>
      </w:r>
    </w:p>
    <w:p w:rsidR="0051727B" w:rsidRDefault="0051727B" w:rsidP="0051727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өзін-өзі басқарушылық, эксперименттік, сыни, коммуникативтік;</w:t>
      </w:r>
    </w:p>
    <w:p w:rsidR="0051727B" w:rsidRDefault="0051727B" w:rsidP="0051727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шағын топтағы жұмыс (командада), рөлдік және іскерлік ойындар, модульді оқыту;</w:t>
      </w:r>
    </w:p>
    <w:p w:rsidR="0051727B" w:rsidRDefault="0051727B" w:rsidP="0051727B">
      <w:pPr>
        <w:widowControl w:val="0"/>
        <w:tabs>
          <w:tab w:val="left" w:pos="567"/>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жеке оқыту, проблемалық оқыту;</w:t>
      </w:r>
    </w:p>
    <w:p w:rsidR="0051727B" w:rsidRDefault="0051727B" w:rsidP="0051727B">
      <w:pPr>
        <w:widowControl w:val="0"/>
        <w:tabs>
          <w:tab w:val="left" w:pos="567"/>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ойын әдісі;</w:t>
      </w:r>
    </w:p>
    <w:p w:rsidR="0051727B" w:rsidRDefault="0051727B" w:rsidP="0051727B">
      <w:pPr>
        <w:widowControl w:val="0"/>
        <w:tabs>
          <w:tab w:val="left" w:pos="567"/>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білім алушылардың үлгерімін жүйелі түрде мониторингілеу;</w:t>
      </w:r>
    </w:p>
    <w:p w:rsidR="0051727B" w:rsidRDefault="0051727B" w:rsidP="0051727B">
      <w:pPr>
        <w:widowControl w:val="0"/>
        <w:tabs>
          <w:tab w:val="left" w:pos="567"/>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білім алушылардың зерттеушілік белсенділігін қалыптастыру.</w:t>
      </w:r>
    </w:p>
    <w:p w:rsidR="0051727B" w:rsidRDefault="0051727B" w:rsidP="0051727B">
      <w:pPr>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rPr>
        <w:lastRenderedPageBreak/>
        <w:t>12. Сөйлеу тілінің күрделі бұзылыстары бар білім алушыларға (оқыту қазақ тілінде жүргізілетін сыныптарда)</w:t>
      </w:r>
      <w:r>
        <w:rPr>
          <w:rFonts w:ascii="Times New Roman" w:eastAsia="Calibri" w:hAnsi="Times New Roman" w:cs="Times New Roman"/>
          <w:sz w:val="28"/>
          <w:szCs w:val="28"/>
          <w:lang w:eastAsia="ru-RU"/>
        </w:rPr>
        <w:t xml:space="preserve"> «Әдебиеттік оқу» пәнін оқытуда тыңдалым, айтылым, оқылым және жазылым дағдыларын </w:t>
      </w:r>
      <w:r>
        <w:rPr>
          <w:rFonts w:ascii="Times New Roman" w:eastAsia="Times New Roman" w:hAnsi="Times New Roman" w:cs="Times New Roman"/>
          <w:sz w:val="28"/>
          <w:szCs w:val="28"/>
        </w:rPr>
        <w:t>дамытуға ықпал ететін</w:t>
      </w:r>
      <w:r>
        <w:rPr>
          <w:rFonts w:ascii="Times New Roman" w:eastAsia="Calibri" w:hAnsi="Times New Roman" w:cs="Times New Roman"/>
          <w:sz w:val="28"/>
          <w:szCs w:val="28"/>
          <w:lang w:eastAsia="ru-RU"/>
        </w:rPr>
        <w:t xml:space="preserve"> тапсырма үлгілері:</w:t>
      </w:r>
    </w:p>
    <w:p w:rsidR="0051727B" w:rsidRDefault="0051727B" w:rsidP="0051727B">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 xml:space="preserve">1) </w:t>
      </w:r>
      <w:r>
        <w:rPr>
          <w:rFonts w:ascii="Times New Roman" w:eastAsia="Calibri" w:hAnsi="Times New Roman" w:cs="Times New Roman"/>
          <w:sz w:val="28"/>
          <w:szCs w:val="28"/>
          <w:lang w:eastAsia="ru-RU"/>
        </w:rPr>
        <w:t>дыбыстарын таза, дұрыс айтуға артикуляциялық жаттығулар жасау;</w:t>
      </w:r>
    </w:p>
    <w:p w:rsidR="0051727B" w:rsidRDefault="0051727B" w:rsidP="0051727B">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мәтінді, өлеңді дауыстап, мәнерлеп, тізбектеп оқу;</w:t>
      </w:r>
    </w:p>
    <w:p w:rsidR="0051727B" w:rsidRDefault="0051727B" w:rsidP="0051727B">
      <w:pPr>
        <w:widowControl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берілген әңгіме, шығармаларды тізбектеп, рөлдерге бөліп оқу;</w:t>
      </w:r>
    </w:p>
    <w:p w:rsidR="0051727B" w:rsidRDefault="0051727B" w:rsidP="0051727B">
      <w:pPr>
        <w:widowControl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4) тақтада сөздің лексикалық мағынасына түсінік беру;</w:t>
      </w:r>
    </w:p>
    <w:p w:rsidR="0051727B" w:rsidRDefault="0051727B" w:rsidP="0051727B">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5) тақырыптарға байланысты түрлі сергіту жаттығуларын жасау;</w:t>
      </w:r>
    </w:p>
    <w:p w:rsidR="0051727B" w:rsidRDefault="0051727B" w:rsidP="0051727B">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6) әр білім алушының дыбыстық бұзылуларына байланысты жаңылтпаштар, тақпақтар беру;</w:t>
      </w:r>
    </w:p>
    <w:p w:rsidR="0051727B" w:rsidRDefault="0051727B" w:rsidP="0051727B">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7) тыңдау-көру материалдарының мазмұнын айту;</w:t>
      </w:r>
    </w:p>
    <w:p w:rsidR="0051727B" w:rsidRDefault="0051727B" w:rsidP="0051727B">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 сұраққа толық жауап беру;</w:t>
      </w:r>
    </w:p>
    <w:p w:rsidR="0051727B" w:rsidRDefault="0051727B" w:rsidP="0051727B">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9) тыңдалған мәтін мазмұнының желісін суреттер арқылы беру;</w:t>
      </w:r>
    </w:p>
    <w:p w:rsidR="0051727B" w:rsidRDefault="0051727B" w:rsidP="0051727B">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10) тыңдалған мәтін бойынша өз ойын айту</w:t>
      </w:r>
      <w:r>
        <w:rPr>
          <w:rFonts w:ascii="Times New Roman" w:eastAsia="Times New Roman" w:hAnsi="Times New Roman" w:cs="Times New Roman"/>
          <w:sz w:val="28"/>
          <w:szCs w:val="28"/>
          <w:lang w:eastAsia="ru-RU"/>
        </w:rPr>
        <w:t>;</w:t>
      </w:r>
    </w:p>
    <w:p w:rsidR="0051727B" w:rsidRDefault="0051727B" w:rsidP="0051727B">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11) мәтіннің жанрларын анықтау, жағымды, жағымсыз кейіпкерлерді ажырата білу;</w:t>
      </w:r>
    </w:p>
    <w:p w:rsidR="0051727B" w:rsidRDefault="0051727B" w:rsidP="0051727B">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 өз бетінше диалог құру, сол бойынша әңгімелеу;</w:t>
      </w:r>
    </w:p>
    <w:p w:rsidR="0051727B" w:rsidRDefault="0051727B" w:rsidP="0051727B">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13) мақал-мәтелдердің мағынасын аша білу;</w:t>
      </w:r>
    </w:p>
    <w:p w:rsidR="0051727B" w:rsidRDefault="0051727B" w:rsidP="0051727B">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14) белгілі бір тақырыпта пікірталасқа қатысу, өз ойын нақты, толық жеткізу;</w:t>
      </w:r>
    </w:p>
    <w:p w:rsidR="0051727B" w:rsidRDefault="0051727B" w:rsidP="0051727B">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15) суреттер, бейнематериалдар бойынша әңгімелеу, сипаттау, сахналау;</w:t>
      </w:r>
    </w:p>
    <w:p w:rsidR="0051727B" w:rsidRDefault="0051727B" w:rsidP="0051727B">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16) мәтіннен көркем, бейнелі сөздерді тауып оқу</w:t>
      </w:r>
      <w:r>
        <w:rPr>
          <w:rFonts w:ascii="Times New Roman" w:eastAsia="Times New Roman" w:hAnsi="Times New Roman" w:cs="Times New Roman"/>
          <w:sz w:val="28"/>
          <w:szCs w:val="28"/>
          <w:lang w:eastAsia="ru-RU"/>
        </w:rPr>
        <w:t>;</w:t>
      </w:r>
    </w:p>
    <w:p w:rsidR="0051727B" w:rsidRDefault="0051727B" w:rsidP="0051727B">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17) оқылған әңгіменің, ертегінің картасын жасау;</w:t>
      </w:r>
    </w:p>
    <w:p w:rsidR="0051727B" w:rsidRDefault="0051727B" w:rsidP="0051727B">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 каллиграфиялық нормаларды сақтау;</w:t>
      </w:r>
    </w:p>
    <w:p w:rsidR="0051727B" w:rsidRDefault="0051727B" w:rsidP="0051727B">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19) сөздердің дұрыс жазылуын (орфографиялық нормаларды) меңгерту;</w:t>
      </w:r>
    </w:p>
    <w:p w:rsidR="0051727B" w:rsidRDefault="0051727B" w:rsidP="0051727B">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20) мәтіннен сөздерді, сөйлемдерді, қысқа үзінділерді көшіріп жаздыру;</w:t>
      </w:r>
    </w:p>
    <w:p w:rsidR="0051727B" w:rsidRDefault="0051727B" w:rsidP="0051727B">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21) сөзден сөйлемдер, сөйлемдерден мәтін құрастырып жазу;</w:t>
      </w:r>
    </w:p>
    <w:p w:rsidR="0051727B" w:rsidRDefault="0051727B" w:rsidP="0051727B">
      <w:pPr>
        <w:widowControl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22) сурет бойынша мәтін құрастыру;</w:t>
      </w:r>
    </w:p>
    <w:p w:rsidR="0051727B" w:rsidRDefault="0051727B" w:rsidP="0051727B">
      <w:pPr>
        <w:widowControl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 мәтін құрастыру, мәтінге тақырып таңдау, тексеру;</w:t>
      </w:r>
    </w:p>
    <w:p w:rsidR="0051727B" w:rsidRDefault="0051727B" w:rsidP="0051727B">
      <w:pPr>
        <w:widowControl w:val="0"/>
        <w:tabs>
          <w:tab w:val="left" w:pos="8035"/>
          <w:tab w:val="left" w:pos="9463"/>
        </w:tabs>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24) қазақтың салт-дәстүрлерін, әдет-ғұрыптарын сақтай білуге үйрету.</w:t>
      </w:r>
    </w:p>
    <w:p w:rsidR="0051727B" w:rsidRDefault="0051727B" w:rsidP="0051727B">
      <w:pPr>
        <w:widowControl w:val="0"/>
        <w:tabs>
          <w:tab w:val="left" w:pos="567"/>
        </w:tabs>
        <w:spacing w:after="0" w:line="240" w:lineRule="auto"/>
        <w:jc w:val="both"/>
        <w:rPr>
          <w:rFonts w:ascii="Times New Roman" w:eastAsia="Times New Roman" w:hAnsi="Times New Roman" w:cs="Times New Roman"/>
          <w:b/>
          <w:sz w:val="28"/>
          <w:szCs w:val="28"/>
        </w:rPr>
      </w:pPr>
    </w:p>
    <w:p w:rsidR="0051727B" w:rsidRDefault="0051727B" w:rsidP="0051727B">
      <w:pPr>
        <w:widowControl w:val="0"/>
        <w:spacing w:after="0" w:line="240" w:lineRule="auto"/>
        <w:contextualSpacing/>
        <w:jc w:val="center"/>
        <w:rPr>
          <w:rFonts w:ascii="Times New Roman" w:eastAsia="Times New Roman" w:hAnsi="Times New Roman" w:cs="Times New Roman"/>
          <w:b/>
          <w:iCs/>
          <w:color w:val="000000"/>
          <w:sz w:val="28"/>
          <w:szCs w:val="28"/>
        </w:rPr>
      </w:pPr>
    </w:p>
    <w:p w:rsidR="0051727B" w:rsidRDefault="0051727B" w:rsidP="0051727B">
      <w:pPr>
        <w:widowControl w:val="0"/>
        <w:spacing w:after="0" w:line="240" w:lineRule="auto"/>
        <w:contextualSpacing/>
        <w:jc w:val="center"/>
        <w:rPr>
          <w:rFonts w:ascii="Times New Roman" w:eastAsia="Times New Roman" w:hAnsi="Times New Roman" w:cs="Times New Roman"/>
          <w:b/>
          <w:iCs/>
          <w:color w:val="000000"/>
          <w:sz w:val="28"/>
          <w:szCs w:val="28"/>
        </w:rPr>
      </w:pPr>
      <w:r>
        <w:rPr>
          <w:rFonts w:ascii="Times New Roman" w:eastAsia="Times New Roman" w:hAnsi="Times New Roman" w:cs="Times New Roman"/>
          <w:b/>
          <w:iCs/>
          <w:color w:val="000000"/>
          <w:sz w:val="28"/>
          <w:szCs w:val="28"/>
        </w:rPr>
        <w:t>4-тарау. Оқу жетістіктерін бағалау тәсілдері</w:t>
      </w:r>
    </w:p>
    <w:p w:rsidR="0051727B" w:rsidRDefault="0051727B" w:rsidP="0051727B">
      <w:pPr>
        <w:widowControl w:val="0"/>
        <w:spacing w:after="0" w:line="240" w:lineRule="auto"/>
        <w:ind w:firstLine="709"/>
        <w:contextualSpacing/>
        <w:jc w:val="both"/>
        <w:rPr>
          <w:rFonts w:ascii="Times New Roman" w:eastAsia="Times New Roman" w:hAnsi="Times New Roman" w:cs="Times New Roman"/>
          <w:iCs/>
          <w:color w:val="000000"/>
          <w:sz w:val="28"/>
          <w:szCs w:val="28"/>
        </w:rPr>
      </w:pPr>
    </w:p>
    <w:p w:rsidR="0051727B" w:rsidRDefault="0051727B" w:rsidP="0051727B">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 xml:space="preserve">13. «Әдебиеттік оқу» пәнін меңгеру нәтижелері критериалды бағалауды қолдану арқылы жүзеге асырылады. </w:t>
      </w:r>
    </w:p>
    <w:p w:rsidR="0051727B" w:rsidRDefault="0051727B" w:rsidP="0051727B">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 xml:space="preserve">14. Критериалды бағалау оқыту, оқу және бағалаудың өзара тығыз байланысында негізделген. Критериалды бағалау нәтижелері білім беру процессін тиімді жоспарлау және ұйымдастыру мақсатында пайдаланылады. </w:t>
      </w:r>
    </w:p>
    <w:p w:rsidR="0051727B" w:rsidRDefault="0051727B" w:rsidP="0051727B">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 xml:space="preserve">15. Критериалды бағалау қалыптастырушы және жиынтық бағалаудан тұрады. </w:t>
      </w:r>
    </w:p>
    <w:p w:rsidR="0051727B" w:rsidRDefault="0051727B" w:rsidP="0051727B">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 xml:space="preserve">16. Қалыптастырушы бағалау үздіксіз өткізіледі, білім алушы  мен </w:t>
      </w:r>
      <w:r>
        <w:rPr>
          <w:rFonts w:ascii="Times New Roman" w:eastAsia="Times New Roman" w:hAnsi="Times New Roman" w:cs="Times New Roman"/>
          <w:iCs/>
          <w:color w:val="000000"/>
          <w:sz w:val="28"/>
          <w:szCs w:val="28"/>
        </w:rPr>
        <w:lastRenderedPageBreak/>
        <w:t xml:space="preserve">оқытушы арасындағы кері байланысты қамтамасыз етеді және оқу процессін дер кезінде түзетуге мүмкіндік береді. </w:t>
      </w:r>
    </w:p>
    <w:p w:rsidR="0051727B" w:rsidRDefault="0051727B" w:rsidP="0051727B">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Pr>
          <w:rFonts w:ascii="Times New Roman" w:eastAsia="Times New Roman" w:hAnsi="Times New Roman" w:cs="Times New Roman"/>
          <w:iCs/>
          <w:color w:val="000000"/>
          <w:sz w:val="28"/>
          <w:szCs w:val="28"/>
        </w:rPr>
        <w:t xml:space="preserve">17. Жиынтық бағалау белгілі оқу мерзімінде оқу блогын оқып бітіргенде өткізіледі, білім алушыларға кері байланысты қамтамасыз ету үшін, пән бойынша тоқсандық және жылдық бағаларды қою үшін колданылады.  </w:t>
      </w:r>
    </w:p>
    <w:p w:rsidR="0051727B" w:rsidRDefault="0051727B" w:rsidP="0051727B">
      <w:pPr>
        <w:tabs>
          <w:tab w:val="left" w:pos="6249"/>
        </w:tabs>
        <w:spacing w:after="0" w:line="240" w:lineRule="auto"/>
        <w:ind w:firstLine="709"/>
        <w:contextualSpacing/>
        <w:rPr>
          <w:rFonts w:ascii="Times New Roman" w:eastAsia="Calibri" w:hAnsi="Times New Roman" w:cs="Times New Roman"/>
          <w:sz w:val="28"/>
          <w:szCs w:val="28"/>
        </w:rPr>
      </w:pPr>
    </w:p>
    <w:p w:rsidR="0051727B" w:rsidRDefault="0051727B" w:rsidP="0051727B">
      <w:pPr>
        <w:tabs>
          <w:tab w:val="left" w:pos="6249"/>
        </w:tabs>
        <w:spacing w:after="0" w:line="240" w:lineRule="auto"/>
        <w:ind w:firstLine="709"/>
        <w:contextualSpacing/>
        <w:rPr>
          <w:rFonts w:ascii="Times New Roman" w:eastAsia="Calibri" w:hAnsi="Times New Roman" w:cs="Times New Roman"/>
          <w:sz w:val="28"/>
          <w:szCs w:val="28"/>
        </w:rPr>
      </w:pPr>
    </w:p>
    <w:p w:rsidR="0051727B" w:rsidRDefault="0051727B" w:rsidP="0051727B">
      <w:pPr>
        <w:tabs>
          <w:tab w:val="left" w:pos="6249"/>
        </w:tabs>
        <w:spacing w:after="0" w:line="240" w:lineRule="auto"/>
        <w:contextualSpacing/>
        <w:jc w:val="center"/>
        <w:rPr>
          <w:rFonts w:ascii="Times New Roman" w:eastAsia="Calibri" w:hAnsi="Times New Roman" w:cs="Times New Roman"/>
          <w:b/>
          <w:sz w:val="28"/>
          <w:szCs w:val="28"/>
        </w:rPr>
      </w:pPr>
      <w:r>
        <w:rPr>
          <w:rFonts w:ascii="Times New Roman" w:eastAsia="Calibri" w:hAnsi="Times New Roman" w:cs="Times New Roman"/>
          <w:b/>
          <w:sz w:val="28"/>
          <w:szCs w:val="28"/>
        </w:rPr>
        <w:t>5-тарау. «Әдебиеттік оқу» пәнінің мазмұнын ұйымдастыру</w:t>
      </w:r>
    </w:p>
    <w:p w:rsidR="0051727B" w:rsidRDefault="0051727B" w:rsidP="0051727B">
      <w:pPr>
        <w:tabs>
          <w:tab w:val="left" w:pos="6249"/>
        </w:tabs>
        <w:spacing w:after="0" w:line="240" w:lineRule="auto"/>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tab/>
      </w:r>
    </w:p>
    <w:p w:rsidR="0051727B" w:rsidRDefault="0051727B" w:rsidP="0051727B">
      <w:pPr>
        <w:tabs>
          <w:tab w:val="left" w:pos="6249"/>
        </w:tabs>
        <w:spacing w:after="0" w:line="240" w:lineRule="auto"/>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18. </w:t>
      </w:r>
      <w:r>
        <w:rPr>
          <w:rFonts w:ascii="Times New Roman" w:hAnsi="Times New Roman" w:cs="Times New Roman"/>
          <w:sz w:val="28"/>
          <w:szCs w:val="28"/>
        </w:rPr>
        <w:t>«Әдебиеттік оқу» пәні бойынша оқу жүктемесінің көлемі</w:t>
      </w:r>
      <w:r>
        <w:rPr>
          <w:rFonts w:ascii="Times New Roman" w:eastAsia="Calibri" w:hAnsi="Times New Roman" w:cs="Times New Roman"/>
          <w:sz w:val="28"/>
          <w:szCs w:val="28"/>
        </w:rPr>
        <w:t>:</w:t>
      </w:r>
    </w:p>
    <w:p w:rsidR="0051727B" w:rsidRDefault="0051727B" w:rsidP="0051727B">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rPr>
      </w:pPr>
      <w:r>
        <w:rPr>
          <w:rFonts w:ascii="Times New Roman" w:hAnsi="Times New Roman"/>
          <w:color w:val="000000"/>
          <w:sz w:val="28"/>
          <w:szCs w:val="28"/>
        </w:rPr>
        <w:t xml:space="preserve">1) 2-сынып – аптасына 4 сағат, оқу жылында – 136 сағат; </w:t>
      </w:r>
    </w:p>
    <w:p w:rsidR="0051727B" w:rsidRDefault="0051727B" w:rsidP="0051727B">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rPr>
      </w:pPr>
      <w:r>
        <w:rPr>
          <w:rFonts w:ascii="Times New Roman" w:hAnsi="Times New Roman"/>
          <w:color w:val="000000"/>
          <w:sz w:val="28"/>
          <w:szCs w:val="28"/>
        </w:rPr>
        <w:t xml:space="preserve">2) 3-сынып – аптасына 4 сағат, оқу жылында – 136 сағат; </w:t>
      </w:r>
    </w:p>
    <w:p w:rsidR="0051727B" w:rsidRDefault="0051727B" w:rsidP="0051727B">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highlight w:val="cyan"/>
        </w:rPr>
      </w:pPr>
      <w:r>
        <w:rPr>
          <w:rFonts w:ascii="Times New Roman" w:hAnsi="Times New Roman"/>
          <w:color w:val="000000"/>
          <w:sz w:val="28"/>
          <w:szCs w:val="28"/>
        </w:rPr>
        <w:t xml:space="preserve">3) 4-сынып – аптасына 4 сағат, оқу жылында – 136 сағат. </w:t>
      </w:r>
    </w:p>
    <w:p w:rsidR="0051727B" w:rsidRDefault="0051727B" w:rsidP="0051727B">
      <w:pPr>
        <w:autoSpaceDE w:val="0"/>
        <w:autoSpaceDN w:val="0"/>
        <w:adjustRightInd w:val="0"/>
        <w:spacing w:after="0" w:line="240" w:lineRule="auto"/>
        <w:ind w:firstLine="709"/>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19. «Әдебиеттік оқу» бойынша қойылатын нормативтер:</w:t>
      </w:r>
    </w:p>
    <w:p w:rsidR="0051727B" w:rsidRDefault="0051727B" w:rsidP="0051727B">
      <w:pPr>
        <w:autoSpaceDE w:val="0"/>
        <w:autoSpaceDN w:val="0"/>
        <w:adjustRightInd w:val="0"/>
        <w:spacing w:after="0" w:line="240" w:lineRule="auto"/>
        <w:ind w:firstLine="709"/>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1-кесте</w:t>
      </w:r>
    </w:p>
    <w:p w:rsidR="0051727B" w:rsidRDefault="0051727B" w:rsidP="0051727B">
      <w:pPr>
        <w:autoSpaceDE w:val="0"/>
        <w:autoSpaceDN w:val="0"/>
        <w:adjustRightInd w:val="0"/>
        <w:spacing w:after="0" w:line="240" w:lineRule="auto"/>
        <w:ind w:firstLine="709"/>
        <w:contextualSpacing/>
        <w:jc w:val="both"/>
        <w:rPr>
          <w:rFonts w:ascii="Times New Roman" w:eastAsia="Calibri" w:hAnsi="Times New Roman" w:cs="Times New Roman"/>
          <w:bCs/>
          <w:sz w:val="28"/>
          <w:szCs w:val="28"/>
        </w:rPr>
      </w:pPr>
    </w:p>
    <w:tbl>
      <w:tblPr>
        <w:tblpPr w:leftFromText="180" w:rightFromText="180" w:bottomFromText="160" w:vertAnchor="text" w:horzAnchor="margin" w:tblpXSpec="center" w:tblpY="73"/>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3687"/>
        <w:gridCol w:w="4431"/>
      </w:tblGrid>
      <w:tr w:rsidR="0051727B" w:rsidTr="0051727B">
        <w:trPr>
          <w:trHeight w:val="20"/>
        </w:trPr>
        <w:tc>
          <w:tcPr>
            <w:tcW w:w="1526" w:type="dxa"/>
            <w:vMerge w:val="restart"/>
            <w:tcBorders>
              <w:top w:val="single" w:sz="4" w:space="0" w:color="auto"/>
              <w:left w:val="single" w:sz="4" w:space="0" w:color="auto"/>
              <w:bottom w:val="single" w:sz="4" w:space="0" w:color="auto"/>
              <w:right w:val="single" w:sz="4" w:space="0" w:color="auto"/>
            </w:tcBorders>
            <w:hideMark/>
          </w:tcPr>
          <w:p w:rsidR="0051727B" w:rsidRDefault="0051727B">
            <w:pPr>
              <w:autoSpaceDE w:val="0"/>
              <w:autoSpaceDN w:val="0"/>
              <w:adjustRightInd w:val="0"/>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Сынып</w:t>
            </w:r>
          </w:p>
        </w:tc>
        <w:tc>
          <w:tcPr>
            <w:tcW w:w="8113" w:type="dxa"/>
            <w:gridSpan w:val="2"/>
            <w:tcBorders>
              <w:top w:val="single" w:sz="4" w:space="0" w:color="auto"/>
              <w:left w:val="single" w:sz="4" w:space="0" w:color="auto"/>
              <w:bottom w:val="single" w:sz="4" w:space="0" w:color="auto"/>
              <w:right w:val="single" w:sz="4" w:space="0" w:color="auto"/>
            </w:tcBorders>
            <w:hideMark/>
          </w:tcPr>
          <w:p w:rsidR="0051727B" w:rsidRDefault="0051727B">
            <w:pPr>
              <w:autoSpaceDE w:val="0"/>
              <w:autoSpaceDN w:val="0"/>
              <w:adjustRightInd w:val="0"/>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Оқу шапшаңдығының міндетті деңгейі</w:t>
            </w:r>
          </w:p>
        </w:tc>
      </w:tr>
      <w:tr w:rsidR="0051727B" w:rsidTr="0051727B">
        <w:trPr>
          <w:trHeight w:val="20"/>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Calibri" w:hAnsi="Times New Roman" w:cs="Times New Roman"/>
                <w:bCs/>
                <w:sz w:val="24"/>
                <w:szCs w:val="24"/>
              </w:rPr>
            </w:pPr>
          </w:p>
        </w:tc>
        <w:tc>
          <w:tcPr>
            <w:tcW w:w="3685" w:type="dxa"/>
            <w:tcBorders>
              <w:top w:val="single" w:sz="4" w:space="0" w:color="auto"/>
              <w:left w:val="single" w:sz="4" w:space="0" w:color="auto"/>
              <w:bottom w:val="single" w:sz="4" w:space="0" w:color="auto"/>
              <w:right w:val="single" w:sz="4" w:space="0" w:color="auto"/>
            </w:tcBorders>
            <w:hideMark/>
          </w:tcPr>
          <w:p w:rsidR="0051727B" w:rsidRDefault="0051727B">
            <w:pPr>
              <w:autoSpaceDE w:val="0"/>
              <w:autoSpaceDN w:val="0"/>
              <w:adjustRightInd w:val="0"/>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lang w:val="ru-RU"/>
              </w:rPr>
              <w:t>1</w:t>
            </w:r>
            <w:r>
              <w:rPr>
                <w:rFonts w:ascii="Times New Roman" w:eastAsia="Calibri" w:hAnsi="Times New Roman" w:cs="Times New Roman"/>
                <w:bCs/>
                <w:sz w:val="24"/>
                <w:szCs w:val="24"/>
              </w:rPr>
              <w:t xml:space="preserve"> жартыжылдық соңы</w:t>
            </w:r>
          </w:p>
        </w:tc>
        <w:tc>
          <w:tcPr>
            <w:tcW w:w="4428" w:type="dxa"/>
            <w:tcBorders>
              <w:top w:val="single" w:sz="4" w:space="0" w:color="auto"/>
              <w:left w:val="single" w:sz="4" w:space="0" w:color="auto"/>
              <w:bottom w:val="single" w:sz="4" w:space="0" w:color="auto"/>
              <w:right w:val="single" w:sz="4" w:space="0" w:color="auto"/>
            </w:tcBorders>
            <w:hideMark/>
          </w:tcPr>
          <w:p w:rsidR="0051727B" w:rsidRDefault="0051727B">
            <w:pPr>
              <w:autoSpaceDE w:val="0"/>
              <w:autoSpaceDN w:val="0"/>
              <w:adjustRightInd w:val="0"/>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lang w:val="ru-RU"/>
              </w:rPr>
              <w:t>2</w:t>
            </w:r>
            <w:r>
              <w:rPr>
                <w:rFonts w:ascii="Times New Roman" w:eastAsia="Calibri" w:hAnsi="Times New Roman" w:cs="Times New Roman"/>
                <w:bCs/>
                <w:sz w:val="24"/>
                <w:szCs w:val="24"/>
              </w:rPr>
              <w:t xml:space="preserve"> жартыжылдық соңы</w:t>
            </w:r>
          </w:p>
        </w:tc>
      </w:tr>
      <w:tr w:rsidR="0051727B" w:rsidTr="0051727B">
        <w:trPr>
          <w:trHeight w:val="20"/>
        </w:trPr>
        <w:tc>
          <w:tcPr>
            <w:tcW w:w="1526" w:type="dxa"/>
            <w:tcBorders>
              <w:top w:val="single" w:sz="4" w:space="0" w:color="auto"/>
              <w:left w:val="single" w:sz="4" w:space="0" w:color="auto"/>
              <w:bottom w:val="single" w:sz="4" w:space="0" w:color="auto"/>
              <w:right w:val="single" w:sz="4" w:space="0" w:color="auto"/>
            </w:tcBorders>
            <w:hideMark/>
          </w:tcPr>
          <w:p w:rsidR="0051727B" w:rsidRDefault="0051727B">
            <w:pPr>
              <w:autoSpaceDE w:val="0"/>
              <w:autoSpaceDN w:val="0"/>
              <w:adjustRightInd w:val="0"/>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lang w:val="ru-RU"/>
              </w:rPr>
              <w:t>2</w:t>
            </w:r>
          </w:p>
        </w:tc>
        <w:tc>
          <w:tcPr>
            <w:tcW w:w="3685" w:type="dxa"/>
            <w:tcBorders>
              <w:top w:val="single" w:sz="4" w:space="0" w:color="auto"/>
              <w:left w:val="single" w:sz="4" w:space="0" w:color="auto"/>
              <w:bottom w:val="single" w:sz="4" w:space="0" w:color="auto"/>
              <w:right w:val="single" w:sz="4" w:space="0" w:color="auto"/>
            </w:tcBorders>
            <w:hideMark/>
          </w:tcPr>
          <w:p w:rsidR="0051727B" w:rsidRDefault="0051727B">
            <w:pPr>
              <w:autoSpaceDE w:val="0"/>
              <w:autoSpaceDN w:val="0"/>
              <w:adjustRightInd w:val="0"/>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Cs/>
                <w:sz w:val="24"/>
                <w:szCs w:val="24"/>
                <w:lang w:val="en-US"/>
              </w:rPr>
              <w:t>20</w:t>
            </w:r>
            <w:r>
              <w:rPr>
                <w:rFonts w:ascii="Times New Roman" w:eastAsia="Calibri" w:hAnsi="Times New Roman" w:cs="Times New Roman"/>
                <w:bCs/>
                <w:sz w:val="24"/>
                <w:szCs w:val="24"/>
              </w:rPr>
              <w:t>-</w:t>
            </w:r>
            <w:r>
              <w:rPr>
                <w:rFonts w:ascii="Times New Roman" w:eastAsia="Calibri" w:hAnsi="Times New Roman" w:cs="Times New Roman"/>
                <w:bCs/>
                <w:sz w:val="24"/>
                <w:szCs w:val="24"/>
                <w:lang w:val="en-US"/>
              </w:rPr>
              <w:t>25</w:t>
            </w:r>
            <w:r>
              <w:rPr>
                <w:rFonts w:ascii="Times New Roman" w:eastAsia="Calibri" w:hAnsi="Times New Roman" w:cs="Times New Roman"/>
                <w:bCs/>
                <w:sz w:val="24"/>
                <w:szCs w:val="24"/>
              </w:rPr>
              <w:t xml:space="preserve"> сөз</w:t>
            </w:r>
          </w:p>
        </w:tc>
        <w:tc>
          <w:tcPr>
            <w:tcW w:w="4428" w:type="dxa"/>
            <w:tcBorders>
              <w:top w:val="single" w:sz="4" w:space="0" w:color="auto"/>
              <w:left w:val="single" w:sz="4" w:space="0" w:color="auto"/>
              <w:bottom w:val="single" w:sz="4" w:space="0" w:color="auto"/>
              <w:right w:val="single" w:sz="4" w:space="0" w:color="auto"/>
            </w:tcBorders>
            <w:hideMark/>
          </w:tcPr>
          <w:p w:rsidR="0051727B" w:rsidRDefault="0051727B">
            <w:pPr>
              <w:autoSpaceDE w:val="0"/>
              <w:autoSpaceDN w:val="0"/>
              <w:adjustRightInd w:val="0"/>
              <w:spacing w:after="0" w:line="240" w:lineRule="auto"/>
              <w:contextualSpacing/>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30-35 сөз</w:t>
            </w:r>
          </w:p>
        </w:tc>
      </w:tr>
      <w:tr w:rsidR="0051727B" w:rsidTr="0051727B">
        <w:trPr>
          <w:trHeight w:val="20"/>
        </w:trPr>
        <w:tc>
          <w:tcPr>
            <w:tcW w:w="1526" w:type="dxa"/>
            <w:tcBorders>
              <w:top w:val="single" w:sz="4" w:space="0" w:color="auto"/>
              <w:left w:val="single" w:sz="4" w:space="0" w:color="auto"/>
              <w:bottom w:val="single" w:sz="4" w:space="0" w:color="auto"/>
              <w:right w:val="single" w:sz="4" w:space="0" w:color="auto"/>
            </w:tcBorders>
            <w:hideMark/>
          </w:tcPr>
          <w:p w:rsidR="0051727B" w:rsidRDefault="0051727B">
            <w:pPr>
              <w:autoSpaceDE w:val="0"/>
              <w:autoSpaceDN w:val="0"/>
              <w:adjustRightInd w:val="0"/>
              <w:spacing w:after="0" w:line="240" w:lineRule="auto"/>
              <w:contextualSpacing/>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3</w:t>
            </w:r>
          </w:p>
        </w:tc>
        <w:tc>
          <w:tcPr>
            <w:tcW w:w="3685" w:type="dxa"/>
            <w:tcBorders>
              <w:top w:val="single" w:sz="4" w:space="0" w:color="auto"/>
              <w:left w:val="single" w:sz="4" w:space="0" w:color="auto"/>
              <w:bottom w:val="single" w:sz="4" w:space="0" w:color="auto"/>
              <w:right w:val="single" w:sz="4" w:space="0" w:color="auto"/>
            </w:tcBorders>
            <w:hideMark/>
          </w:tcPr>
          <w:p w:rsidR="0051727B" w:rsidRDefault="0051727B">
            <w:pPr>
              <w:autoSpaceDE w:val="0"/>
              <w:autoSpaceDN w:val="0"/>
              <w:adjustRightInd w:val="0"/>
              <w:spacing w:after="0" w:line="240" w:lineRule="auto"/>
              <w:contextualSpacing/>
              <w:jc w:val="center"/>
              <w:rPr>
                <w:rFonts w:ascii="Times New Roman" w:eastAsia="Calibri" w:hAnsi="Times New Roman" w:cs="Times New Roman"/>
                <w:b/>
                <w:bCs/>
                <w:sz w:val="24"/>
                <w:szCs w:val="24"/>
                <w:lang w:val="en-US"/>
              </w:rPr>
            </w:pPr>
            <w:r>
              <w:rPr>
                <w:rFonts w:ascii="Times New Roman" w:eastAsia="Calibri" w:hAnsi="Times New Roman" w:cs="Times New Roman"/>
                <w:bCs/>
                <w:sz w:val="24"/>
                <w:szCs w:val="24"/>
                <w:lang w:val="en-US"/>
              </w:rPr>
              <w:t>30</w:t>
            </w:r>
            <w:r>
              <w:rPr>
                <w:rFonts w:ascii="Times New Roman" w:eastAsia="Calibri" w:hAnsi="Times New Roman" w:cs="Times New Roman"/>
                <w:bCs/>
                <w:sz w:val="24"/>
                <w:szCs w:val="24"/>
              </w:rPr>
              <w:t>-</w:t>
            </w:r>
            <w:r>
              <w:rPr>
                <w:rFonts w:ascii="Times New Roman" w:eastAsia="Calibri" w:hAnsi="Times New Roman" w:cs="Times New Roman"/>
                <w:bCs/>
                <w:sz w:val="24"/>
                <w:szCs w:val="24"/>
                <w:lang w:val="en-US"/>
              </w:rPr>
              <w:t>35</w:t>
            </w:r>
            <w:r>
              <w:rPr>
                <w:rFonts w:ascii="Times New Roman" w:eastAsia="Calibri" w:hAnsi="Times New Roman" w:cs="Times New Roman"/>
                <w:bCs/>
                <w:sz w:val="24"/>
                <w:szCs w:val="24"/>
              </w:rPr>
              <w:t xml:space="preserve"> сөз</w:t>
            </w:r>
          </w:p>
        </w:tc>
        <w:tc>
          <w:tcPr>
            <w:tcW w:w="4428" w:type="dxa"/>
            <w:tcBorders>
              <w:top w:val="single" w:sz="4" w:space="0" w:color="auto"/>
              <w:left w:val="single" w:sz="4" w:space="0" w:color="auto"/>
              <w:bottom w:val="single" w:sz="4" w:space="0" w:color="auto"/>
              <w:right w:val="single" w:sz="4" w:space="0" w:color="auto"/>
            </w:tcBorders>
            <w:hideMark/>
          </w:tcPr>
          <w:p w:rsidR="0051727B" w:rsidRDefault="0051727B">
            <w:pPr>
              <w:autoSpaceDE w:val="0"/>
              <w:autoSpaceDN w:val="0"/>
              <w:adjustRightInd w:val="0"/>
              <w:spacing w:after="0" w:line="240" w:lineRule="auto"/>
              <w:contextualSpacing/>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40-</w:t>
            </w:r>
            <w:r>
              <w:rPr>
                <w:rFonts w:ascii="Times New Roman" w:eastAsia="Calibri" w:hAnsi="Times New Roman" w:cs="Times New Roman"/>
                <w:bCs/>
                <w:sz w:val="24"/>
                <w:szCs w:val="24"/>
              </w:rPr>
              <w:t xml:space="preserve">45 </w:t>
            </w:r>
            <w:r>
              <w:rPr>
                <w:rFonts w:ascii="Times New Roman" w:eastAsia="Calibri" w:hAnsi="Times New Roman" w:cs="Times New Roman"/>
                <w:bCs/>
                <w:sz w:val="24"/>
                <w:szCs w:val="24"/>
                <w:lang w:val="en-US"/>
              </w:rPr>
              <w:t>сөз</w:t>
            </w:r>
          </w:p>
        </w:tc>
      </w:tr>
      <w:tr w:rsidR="0051727B" w:rsidTr="0051727B">
        <w:trPr>
          <w:trHeight w:val="20"/>
        </w:trPr>
        <w:tc>
          <w:tcPr>
            <w:tcW w:w="1526" w:type="dxa"/>
            <w:tcBorders>
              <w:top w:val="single" w:sz="4" w:space="0" w:color="auto"/>
              <w:left w:val="single" w:sz="4" w:space="0" w:color="auto"/>
              <w:bottom w:val="single" w:sz="4" w:space="0" w:color="auto"/>
              <w:right w:val="single" w:sz="4" w:space="0" w:color="auto"/>
            </w:tcBorders>
            <w:hideMark/>
          </w:tcPr>
          <w:p w:rsidR="0051727B" w:rsidRDefault="0051727B">
            <w:pPr>
              <w:autoSpaceDE w:val="0"/>
              <w:autoSpaceDN w:val="0"/>
              <w:adjustRightInd w:val="0"/>
              <w:spacing w:after="0" w:line="240" w:lineRule="auto"/>
              <w:contextualSpacing/>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4</w:t>
            </w:r>
          </w:p>
        </w:tc>
        <w:tc>
          <w:tcPr>
            <w:tcW w:w="3685" w:type="dxa"/>
            <w:tcBorders>
              <w:top w:val="single" w:sz="4" w:space="0" w:color="auto"/>
              <w:left w:val="single" w:sz="4" w:space="0" w:color="auto"/>
              <w:bottom w:val="single" w:sz="4" w:space="0" w:color="auto"/>
              <w:right w:val="single" w:sz="4" w:space="0" w:color="auto"/>
            </w:tcBorders>
            <w:hideMark/>
          </w:tcPr>
          <w:p w:rsidR="0051727B" w:rsidRDefault="0051727B">
            <w:pPr>
              <w:autoSpaceDE w:val="0"/>
              <w:autoSpaceDN w:val="0"/>
              <w:adjustRightInd w:val="0"/>
              <w:spacing w:after="0" w:line="240" w:lineRule="auto"/>
              <w:contextualSpacing/>
              <w:jc w:val="center"/>
              <w:rPr>
                <w:rFonts w:ascii="Times New Roman" w:eastAsia="Calibri" w:hAnsi="Times New Roman" w:cs="Times New Roman"/>
                <w:b/>
                <w:bCs/>
                <w:sz w:val="24"/>
                <w:szCs w:val="24"/>
                <w:lang w:val="en-US"/>
              </w:rPr>
            </w:pPr>
            <w:r>
              <w:rPr>
                <w:rFonts w:ascii="Times New Roman" w:eastAsia="Calibri" w:hAnsi="Times New Roman" w:cs="Times New Roman"/>
                <w:bCs/>
                <w:sz w:val="24"/>
                <w:szCs w:val="24"/>
              </w:rPr>
              <w:t>40-45 сөз</w:t>
            </w:r>
          </w:p>
        </w:tc>
        <w:tc>
          <w:tcPr>
            <w:tcW w:w="4428" w:type="dxa"/>
            <w:tcBorders>
              <w:top w:val="single" w:sz="4" w:space="0" w:color="auto"/>
              <w:left w:val="single" w:sz="4" w:space="0" w:color="auto"/>
              <w:bottom w:val="single" w:sz="4" w:space="0" w:color="auto"/>
              <w:right w:val="single" w:sz="4" w:space="0" w:color="auto"/>
            </w:tcBorders>
            <w:hideMark/>
          </w:tcPr>
          <w:p w:rsidR="0051727B" w:rsidRDefault="0051727B" w:rsidP="0051727B">
            <w:pPr>
              <w:pStyle w:val="afe"/>
              <w:numPr>
                <w:ilvl w:val="1"/>
                <w:numId w:val="48"/>
              </w:numPr>
              <w:tabs>
                <w:tab w:val="num" w:pos="34"/>
              </w:tabs>
              <w:autoSpaceDE w:val="0"/>
              <w:autoSpaceDN w:val="0"/>
              <w:adjustRightInd w:val="0"/>
              <w:spacing w:after="0" w:line="240" w:lineRule="auto"/>
              <w:ind w:hanging="686"/>
              <w:jc w:val="center"/>
              <w:rPr>
                <w:rFonts w:ascii="Times New Roman" w:hAnsi="Times New Roman"/>
                <w:bCs/>
                <w:sz w:val="24"/>
                <w:szCs w:val="24"/>
                <w:lang w:val="en-US"/>
              </w:rPr>
            </w:pPr>
            <w:r>
              <w:rPr>
                <w:rFonts w:ascii="Times New Roman" w:hAnsi="Times New Roman"/>
                <w:bCs/>
                <w:sz w:val="24"/>
                <w:szCs w:val="24"/>
                <w:lang w:val="ru-RU"/>
              </w:rPr>
              <w:t xml:space="preserve">50-55 </w:t>
            </w:r>
            <w:r>
              <w:rPr>
                <w:rFonts w:ascii="Times New Roman" w:hAnsi="Times New Roman"/>
                <w:bCs/>
                <w:sz w:val="24"/>
                <w:szCs w:val="24"/>
                <w:lang w:val="en-US"/>
              </w:rPr>
              <w:t>сөз</w:t>
            </w:r>
          </w:p>
        </w:tc>
      </w:tr>
    </w:tbl>
    <w:p w:rsidR="0051727B" w:rsidRDefault="0051727B" w:rsidP="0051727B">
      <w:pPr>
        <w:autoSpaceDE w:val="0"/>
        <w:autoSpaceDN w:val="0"/>
        <w:adjustRightInd w:val="0"/>
        <w:spacing w:after="0" w:line="240" w:lineRule="auto"/>
        <w:ind w:firstLine="709"/>
        <w:contextualSpacing/>
        <w:jc w:val="center"/>
        <w:rPr>
          <w:rFonts w:ascii="Times New Roman" w:eastAsia="Calibri" w:hAnsi="Times New Roman" w:cs="Times New Roman"/>
          <w:bCs/>
          <w:sz w:val="28"/>
          <w:szCs w:val="28"/>
        </w:rPr>
      </w:pPr>
    </w:p>
    <w:p w:rsidR="0051727B" w:rsidRDefault="0051727B" w:rsidP="0051727B">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bCs/>
          <w:sz w:val="28"/>
          <w:szCs w:val="28"/>
        </w:rPr>
        <w:t xml:space="preserve">20. «Әдебиеттік оқу» пәнін </w:t>
      </w:r>
      <w:r>
        <w:rPr>
          <w:rFonts w:ascii="Times New Roman" w:eastAsia="Calibri" w:hAnsi="Times New Roman" w:cs="Times New Roman"/>
          <w:sz w:val="28"/>
          <w:szCs w:val="28"/>
        </w:rPr>
        <w:t>сапалы, тиімді оқытуда қолайлы жағдай туғызуға қажетті:</w:t>
      </w:r>
    </w:p>
    <w:p w:rsidR="0051727B" w:rsidRDefault="0051727B" w:rsidP="0051727B">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 интерактивті тақта;</w:t>
      </w:r>
    </w:p>
    <w:p w:rsidR="0051727B" w:rsidRDefault="0051727B" w:rsidP="0051727B">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есту-бейне материалдары;</w:t>
      </w:r>
    </w:p>
    <w:p w:rsidR="0051727B" w:rsidRDefault="0051727B" w:rsidP="0051727B">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дидактикалық материалдар; </w:t>
      </w:r>
    </w:p>
    <w:p w:rsidR="0051727B" w:rsidRDefault="0051727B" w:rsidP="0051727B">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шағын және көлемді жеке суретті кітаптар; </w:t>
      </w:r>
    </w:p>
    <w:p w:rsidR="0051727B" w:rsidRDefault="0051727B" w:rsidP="0051727B">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түсіндірме сөздік; </w:t>
      </w:r>
    </w:p>
    <w:p w:rsidR="0051727B" w:rsidRDefault="0051727B" w:rsidP="0051727B">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 білім алушыларға арналған энциклопедиялар;</w:t>
      </w:r>
    </w:p>
    <w:p w:rsidR="0051727B" w:rsidRDefault="0051727B" w:rsidP="0051727B">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жас ерекшелігіне сай әдебиеттер, қазақ ауыз әдебиеті материалдары; </w:t>
      </w:r>
    </w:p>
    <w:p w:rsidR="0051727B" w:rsidRDefault="0051727B" w:rsidP="0051727B">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8) жас ерекшелігіне сай журналдар;</w:t>
      </w:r>
    </w:p>
    <w:p w:rsidR="0051727B" w:rsidRDefault="0051727B" w:rsidP="0051727B">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9) шағын және орта көлемді сюжетті кітаптар;</w:t>
      </w:r>
    </w:p>
    <w:p w:rsidR="0051727B" w:rsidRDefault="0051727B" w:rsidP="0051727B">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10) бастауыш мектепке арнал</w:t>
      </w:r>
      <w:r>
        <w:rPr>
          <w:rFonts w:ascii="Times New Roman" w:eastAsia="Calibri" w:hAnsi="Times New Roman" w:cs="Arial"/>
          <w:sz w:val="28"/>
          <w:szCs w:val="28"/>
        </w:rPr>
        <w:t>ғ</w:t>
      </w:r>
      <w:r>
        <w:rPr>
          <w:rFonts w:ascii="Times New Roman" w:eastAsia="Calibri" w:hAnsi="Times New Roman" w:cs="Calibri"/>
          <w:sz w:val="28"/>
          <w:szCs w:val="28"/>
        </w:rPr>
        <w:t>ан к</w:t>
      </w:r>
      <w:r>
        <w:rPr>
          <w:rFonts w:ascii="Times New Roman" w:eastAsia="Calibri" w:hAnsi="Times New Roman" w:cs="Arial"/>
          <w:sz w:val="28"/>
          <w:szCs w:val="28"/>
        </w:rPr>
        <w:t>ө</w:t>
      </w:r>
      <w:r>
        <w:rPr>
          <w:rFonts w:ascii="Times New Roman" w:eastAsia="Calibri" w:hAnsi="Times New Roman" w:cs="Calibri"/>
          <w:sz w:val="28"/>
          <w:szCs w:val="28"/>
        </w:rPr>
        <w:t xml:space="preserve">ркем </w:t>
      </w:r>
      <w:r>
        <w:rPr>
          <w:rFonts w:ascii="Times New Roman" w:eastAsia="Calibri" w:hAnsi="Times New Roman" w:cs="Arial"/>
          <w:sz w:val="28"/>
          <w:szCs w:val="28"/>
        </w:rPr>
        <w:t>ә</w:t>
      </w:r>
      <w:r>
        <w:rPr>
          <w:rFonts w:ascii="Times New Roman" w:eastAsia="Calibri" w:hAnsi="Times New Roman" w:cs="Calibri"/>
          <w:sz w:val="28"/>
          <w:szCs w:val="28"/>
        </w:rPr>
        <w:t xml:space="preserve">дебиеттер </w:t>
      </w:r>
      <w:r>
        <w:rPr>
          <w:rFonts w:ascii="Times New Roman" w:eastAsia="Calibri" w:hAnsi="Times New Roman" w:cs="Arial"/>
          <w:sz w:val="28"/>
          <w:szCs w:val="28"/>
        </w:rPr>
        <w:t>қ</w:t>
      </w:r>
      <w:r>
        <w:rPr>
          <w:rFonts w:ascii="Times New Roman" w:eastAsia="Calibri" w:hAnsi="Times New Roman" w:cs="Calibri"/>
          <w:sz w:val="28"/>
          <w:szCs w:val="28"/>
        </w:rPr>
        <w:t xml:space="preserve">оры. </w:t>
      </w:r>
    </w:p>
    <w:p w:rsidR="0051727B" w:rsidRDefault="0051727B" w:rsidP="0051727B">
      <w:pPr>
        <w:tabs>
          <w:tab w:val="left" w:pos="6249"/>
        </w:tabs>
        <w:spacing w:after="0" w:line="240" w:lineRule="auto"/>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t>21. «Әдебиеттік оқу» пәнінің мазмұны:</w:t>
      </w:r>
    </w:p>
    <w:p w:rsidR="0051727B" w:rsidRDefault="0051727B" w:rsidP="0051727B">
      <w:pPr>
        <w:tabs>
          <w:tab w:val="left" w:pos="6249"/>
        </w:tabs>
        <w:spacing w:after="0" w:line="240" w:lineRule="auto"/>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t>2-кесте</w:t>
      </w:r>
    </w:p>
    <w:p w:rsidR="0051727B" w:rsidRDefault="0051727B" w:rsidP="0051727B">
      <w:pPr>
        <w:tabs>
          <w:tab w:val="left" w:pos="6249"/>
        </w:tabs>
        <w:spacing w:after="0" w:line="240" w:lineRule="auto"/>
        <w:ind w:firstLine="709"/>
        <w:contextualSpacing/>
        <w:rPr>
          <w:rFonts w:ascii="Times New Roman" w:eastAsia="Calibri" w:hAnsi="Times New Roman" w:cs="Times New Roman"/>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67"/>
        <w:gridCol w:w="6810"/>
      </w:tblGrid>
      <w:tr w:rsidR="0051727B" w:rsidTr="00915E37">
        <w:tc>
          <w:tcPr>
            <w:tcW w:w="9645" w:type="dxa"/>
            <w:gridSpan w:val="3"/>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 сыныптар</w:t>
            </w:r>
          </w:p>
        </w:tc>
      </w:tr>
      <w:tr w:rsidR="0051727B" w:rsidTr="00915E37">
        <w:tc>
          <w:tcPr>
            <w:tcW w:w="56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2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Бөлім</w:t>
            </w:r>
            <w:r w:rsidR="00915E37">
              <w:rPr>
                <w:rFonts w:ascii="Times New Roman" w:eastAsia="Times New Roman" w:hAnsi="Times New Roman" w:cs="Times New Roman"/>
                <w:sz w:val="24"/>
                <w:szCs w:val="24"/>
                <w:lang w:val="ru-RU"/>
              </w:rPr>
              <w:t>дер</w:t>
            </w:r>
            <w:r>
              <w:rPr>
                <w:rFonts w:ascii="Times New Roman" w:eastAsia="Times New Roman" w:hAnsi="Times New Roman" w:cs="Times New Roman"/>
                <w:sz w:val="24"/>
                <w:szCs w:val="24"/>
              </w:rPr>
              <w:t xml:space="preserve"> (сөйлеу әрекетінің түрлері)</w:t>
            </w:r>
          </w:p>
        </w:tc>
        <w:tc>
          <w:tcPr>
            <w:tcW w:w="68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Бөлімше</w:t>
            </w:r>
            <w:r w:rsidR="00915E37">
              <w:rPr>
                <w:rFonts w:ascii="Times New Roman" w:eastAsia="Times New Roman" w:hAnsi="Times New Roman" w:cs="Times New Roman"/>
                <w:sz w:val="24"/>
                <w:szCs w:val="24"/>
                <w:lang w:val="ru-RU"/>
              </w:rPr>
              <w:t>лер</w:t>
            </w:r>
            <w:r>
              <w:rPr>
                <w:rFonts w:ascii="Times New Roman" w:eastAsia="Times New Roman" w:hAnsi="Times New Roman" w:cs="Times New Roman"/>
                <w:sz w:val="24"/>
                <w:szCs w:val="24"/>
              </w:rPr>
              <w:t xml:space="preserve"> (дағды</w:t>
            </w:r>
            <w:r w:rsidR="00915E37">
              <w:rPr>
                <w:rFonts w:ascii="Times New Roman" w:eastAsia="Times New Roman" w:hAnsi="Times New Roman" w:cs="Times New Roman"/>
                <w:sz w:val="24"/>
                <w:szCs w:val="24"/>
                <w:lang w:val="ru-RU"/>
              </w:rPr>
              <w:t>лар</w:t>
            </w:r>
            <w:r>
              <w:rPr>
                <w:rFonts w:ascii="Times New Roman" w:eastAsia="Times New Roman" w:hAnsi="Times New Roman" w:cs="Times New Roman"/>
                <w:sz w:val="24"/>
                <w:szCs w:val="24"/>
              </w:rPr>
              <w:t>)</w:t>
            </w:r>
          </w:p>
        </w:tc>
      </w:tr>
      <w:tr w:rsidR="0051727B" w:rsidTr="00915E37">
        <w:trPr>
          <w:trHeight w:val="399"/>
        </w:trPr>
        <w:tc>
          <w:tcPr>
            <w:tcW w:w="568"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356"/>
            </w:tblGrid>
            <w:tr w:rsidR="0051727B">
              <w:trPr>
                <w:trHeight w:val="314"/>
              </w:trPr>
              <w:tc>
                <w:tcPr>
                  <w:tcW w:w="356" w:type="dxa"/>
                  <w:tcBorders>
                    <w:top w:val="nil"/>
                    <w:left w:val="nil"/>
                    <w:bottom w:val="nil"/>
                    <w:right w:val="nil"/>
                  </w:tcBorders>
                  <w:hideMark/>
                </w:tcPr>
                <w:p w:rsidR="0051727B" w:rsidRDefault="0051727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 xml:space="preserve">1 </w:t>
                  </w:r>
                </w:p>
              </w:tc>
            </w:tr>
          </w:tbl>
          <w:p w:rsidR="0051727B" w:rsidRDefault="0051727B">
            <w:pPr>
              <w:widowControl w:val="0"/>
              <w:spacing w:after="0" w:line="240" w:lineRule="auto"/>
              <w:rPr>
                <w:rFonts w:ascii="Times New Roman" w:eastAsia="Times New Roman" w:hAnsi="Times New Roman" w:cs="Times New Roman"/>
                <w:sz w:val="24"/>
                <w:szCs w:val="24"/>
              </w:rPr>
            </w:pPr>
          </w:p>
        </w:tc>
        <w:tc>
          <w:tcPr>
            <w:tcW w:w="2267" w:type="dxa"/>
            <w:vMerge w:val="restart"/>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color w:val="000000"/>
                <w:sz w:val="24"/>
                <w:szCs w:val="24"/>
                <w:lang w:eastAsia="en-GB"/>
              </w:rPr>
              <w:t>Тыңдалым және айтылым</w:t>
            </w:r>
          </w:p>
        </w:tc>
        <w:tc>
          <w:tcPr>
            <w:tcW w:w="68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1.1 Шығарманың мазмұнын түсіну </w:t>
            </w:r>
          </w:p>
        </w:tc>
      </w:tr>
      <w:tr w:rsidR="0051727B" w:rsidTr="00915E37">
        <w:trPr>
          <w:trHeight w:val="399"/>
        </w:trPr>
        <w:tc>
          <w:tcPr>
            <w:tcW w:w="568"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2</w:t>
            </w:r>
            <w:r>
              <w:rPr>
                <w:rFonts w:ascii="Times New Roman" w:eastAsia="Times New Roman" w:hAnsi="Times New Roman" w:cs="Times New Roman"/>
                <w:color w:val="000000"/>
                <w:sz w:val="24"/>
                <w:szCs w:val="24"/>
                <w:lang w:eastAsia="en-GB"/>
              </w:rPr>
              <w:t xml:space="preserve"> Шығарманы мазмұндау </w:t>
            </w:r>
          </w:p>
        </w:tc>
      </w:tr>
      <w:tr w:rsidR="0051727B" w:rsidTr="00915E37">
        <w:tc>
          <w:tcPr>
            <w:tcW w:w="568"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3</w:t>
            </w:r>
            <w:r>
              <w:rPr>
                <w:rFonts w:ascii="Times New Roman" w:eastAsia="Times New Roman" w:hAnsi="Times New Roman" w:cs="Times New Roman"/>
                <w:color w:val="000000"/>
                <w:sz w:val="24"/>
                <w:szCs w:val="24"/>
                <w:lang w:eastAsia="en-GB"/>
              </w:rPr>
              <w:t xml:space="preserve"> Шығармадағы оқиғаны болжау </w:t>
            </w:r>
          </w:p>
        </w:tc>
      </w:tr>
      <w:tr w:rsidR="0051727B" w:rsidTr="00915E37">
        <w:tc>
          <w:tcPr>
            <w:tcW w:w="568"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4</w:t>
            </w:r>
            <w:r>
              <w:rPr>
                <w:rFonts w:ascii="Times New Roman" w:eastAsia="Times New Roman" w:hAnsi="Times New Roman" w:cs="Times New Roman"/>
                <w:color w:val="000000"/>
                <w:sz w:val="24"/>
                <w:szCs w:val="24"/>
                <w:lang w:eastAsia="en-GB"/>
              </w:rPr>
              <w:t xml:space="preserve"> Тыңдарманның назарын аударту </w:t>
            </w:r>
          </w:p>
        </w:tc>
      </w:tr>
      <w:tr w:rsidR="0051727B" w:rsidRPr="0051727B" w:rsidTr="00915E37">
        <w:tc>
          <w:tcPr>
            <w:tcW w:w="568"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1.5 Тыңдалған шығарма бойынша пікір білдіру </w:t>
            </w:r>
          </w:p>
        </w:tc>
      </w:tr>
      <w:tr w:rsidR="0051727B" w:rsidTr="00915E37">
        <w:tc>
          <w:tcPr>
            <w:tcW w:w="568" w:type="dxa"/>
            <w:vMerge w:val="restart"/>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2</w:t>
            </w:r>
          </w:p>
        </w:tc>
        <w:tc>
          <w:tcPr>
            <w:tcW w:w="2267" w:type="dxa"/>
            <w:vMerge w:val="restart"/>
            <w:tcBorders>
              <w:top w:val="single" w:sz="4" w:space="0" w:color="auto"/>
              <w:left w:val="single" w:sz="4" w:space="0" w:color="auto"/>
              <w:bottom w:val="single" w:sz="4" w:space="0" w:color="auto"/>
              <w:right w:val="single" w:sz="4" w:space="0" w:color="auto"/>
            </w:tcBorders>
          </w:tcPr>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bCs/>
                <w:color w:val="000000"/>
                <w:sz w:val="24"/>
                <w:szCs w:val="24"/>
                <w:lang w:eastAsia="en-GB"/>
              </w:rPr>
              <w:t>Оқылым</w:t>
            </w:r>
          </w:p>
          <w:p w:rsidR="0051727B" w:rsidRDefault="0051727B">
            <w:pPr>
              <w:widowControl w:val="0"/>
              <w:spacing w:after="0" w:line="240" w:lineRule="auto"/>
              <w:rPr>
                <w:rFonts w:ascii="Times New Roman" w:eastAsia="Times New Roman"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2.1 Оқу түрлерін қолдану </w:t>
            </w:r>
          </w:p>
        </w:tc>
      </w:tr>
      <w:tr w:rsidR="0051727B" w:rsidRPr="0051727B" w:rsidTr="00915E37">
        <w:tc>
          <w:tcPr>
            <w:tcW w:w="568"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lang w:val="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r>
      <w:tr w:rsidR="0051727B" w:rsidRPr="0051727B" w:rsidTr="00915E37">
        <w:tc>
          <w:tcPr>
            <w:tcW w:w="568" w:type="dxa"/>
            <w:vMerge/>
            <w:tcBorders>
              <w:top w:val="single" w:sz="4" w:space="0" w:color="auto"/>
              <w:left w:val="single" w:sz="4" w:space="0" w:color="auto"/>
              <w:bottom w:val="single" w:sz="4" w:space="0" w:color="auto"/>
              <w:right w:val="single" w:sz="4" w:space="0" w:color="auto"/>
            </w:tcBorders>
            <w:vAlign w:val="center"/>
            <w:hideMark/>
          </w:tcPr>
          <w:p w:rsidR="0051727B" w:rsidRPr="0051727B" w:rsidRDefault="0051727B">
            <w:pPr>
              <w:spacing w:after="0" w:line="240" w:lineRule="auto"/>
              <w:rPr>
                <w:rFonts w:ascii="Times New Roman" w:eastAsia="Times New Roman" w:hAnsi="Times New Roman" w:cs="Times New Roman"/>
                <w:sz w:val="24"/>
                <w:szCs w:val="24"/>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r>
      <w:tr w:rsidR="0051727B" w:rsidTr="00915E37">
        <w:tc>
          <w:tcPr>
            <w:tcW w:w="568" w:type="dxa"/>
            <w:vMerge/>
            <w:tcBorders>
              <w:top w:val="single" w:sz="4" w:space="0" w:color="auto"/>
              <w:left w:val="single" w:sz="4" w:space="0" w:color="auto"/>
              <w:bottom w:val="single" w:sz="4" w:space="0" w:color="auto"/>
              <w:right w:val="single" w:sz="4" w:space="0" w:color="auto"/>
            </w:tcBorders>
            <w:vAlign w:val="center"/>
            <w:hideMark/>
          </w:tcPr>
          <w:p w:rsidR="0051727B" w:rsidRPr="0051727B" w:rsidRDefault="0051727B">
            <w:pPr>
              <w:spacing w:after="0" w:line="240" w:lineRule="auto"/>
              <w:rPr>
                <w:rFonts w:ascii="Times New Roman" w:eastAsia="Times New Roman" w:hAnsi="Times New Roman" w:cs="Times New Roman"/>
                <w:sz w:val="24"/>
                <w:szCs w:val="24"/>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2.4 Әдеби шығарманың жанрын анықтау</w:t>
            </w:r>
          </w:p>
        </w:tc>
      </w:tr>
      <w:tr w:rsidR="0051727B" w:rsidTr="00915E37">
        <w:tc>
          <w:tcPr>
            <w:tcW w:w="568"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lang w:val="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Calibri" w:hAnsi="Times New Roman" w:cs="Times New Roman"/>
                <w:sz w:val="24"/>
                <w:szCs w:val="24"/>
              </w:rPr>
              <w:t xml:space="preserve">2.5 </w:t>
            </w:r>
            <w:r>
              <w:rPr>
                <w:rFonts w:ascii="Times New Roman" w:eastAsia="Times New Roman" w:hAnsi="Times New Roman" w:cs="Times New Roman"/>
                <w:color w:val="000000"/>
                <w:sz w:val="24"/>
                <w:szCs w:val="24"/>
                <w:lang w:eastAsia="en-GB"/>
              </w:rPr>
              <w:t xml:space="preserve">Шығарманың композициясын анықтау </w:t>
            </w:r>
          </w:p>
        </w:tc>
      </w:tr>
      <w:tr w:rsidR="0051727B" w:rsidTr="00915E37">
        <w:tc>
          <w:tcPr>
            <w:tcW w:w="568"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lang w:val="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2.6 Кейіпкерлердің іс-әрекетін бағалау</w:t>
            </w:r>
          </w:p>
        </w:tc>
      </w:tr>
      <w:tr w:rsidR="0051727B" w:rsidRPr="0051727B" w:rsidTr="00915E37">
        <w:tc>
          <w:tcPr>
            <w:tcW w:w="568"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lang w:val="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2.7 </w:t>
            </w:r>
            <w:r>
              <w:rPr>
                <w:rFonts w:ascii="Times New Roman" w:eastAsia="Calibri" w:hAnsi="Times New Roman" w:cs="Times New Roman"/>
                <w:sz w:val="24"/>
                <w:szCs w:val="24"/>
              </w:rPr>
              <w:t xml:space="preserve">Әдеби көркемдеуіш құралдардың қолданысын анықтау </w:t>
            </w:r>
            <w:r>
              <w:rPr>
                <w:rFonts w:ascii="Times New Roman" w:eastAsia="Times New Roman" w:hAnsi="Times New Roman" w:cs="Times New Roman"/>
                <w:color w:val="000000"/>
                <w:sz w:val="24"/>
                <w:szCs w:val="24"/>
                <w:lang w:eastAsia="en-GB"/>
              </w:rPr>
              <w:t xml:space="preserve"> </w:t>
            </w:r>
          </w:p>
        </w:tc>
      </w:tr>
      <w:tr w:rsidR="0051727B" w:rsidTr="00915E37">
        <w:trPr>
          <w:trHeight w:val="294"/>
        </w:trPr>
        <w:tc>
          <w:tcPr>
            <w:tcW w:w="568" w:type="dxa"/>
            <w:vMerge/>
            <w:tcBorders>
              <w:top w:val="single" w:sz="4" w:space="0" w:color="auto"/>
              <w:left w:val="single" w:sz="4" w:space="0" w:color="auto"/>
              <w:bottom w:val="single" w:sz="4" w:space="0" w:color="auto"/>
              <w:right w:val="single" w:sz="4" w:space="0" w:color="auto"/>
            </w:tcBorders>
            <w:vAlign w:val="center"/>
            <w:hideMark/>
          </w:tcPr>
          <w:p w:rsidR="0051727B" w:rsidRPr="0051727B" w:rsidRDefault="0051727B">
            <w:pPr>
              <w:spacing w:after="0" w:line="240" w:lineRule="auto"/>
              <w:rPr>
                <w:rFonts w:ascii="Times New Roman" w:eastAsia="Times New Roman" w:hAnsi="Times New Roman" w:cs="Times New Roman"/>
                <w:sz w:val="24"/>
                <w:szCs w:val="24"/>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2.8 Көркем шығарма элементтерін салыстыру  </w:t>
            </w:r>
          </w:p>
        </w:tc>
      </w:tr>
      <w:tr w:rsidR="0051727B" w:rsidTr="00915E37">
        <w:tc>
          <w:tcPr>
            <w:tcW w:w="568" w:type="dxa"/>
            <w:vMerge w:val="restart"/>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267"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1531"/>
            </w:tblGrid>
            <w:tr w:rsidR="0051727B">
              <w:trPr>
                <w:trHeight w:val="98"/>
              </w:trPr>
              <w:tc>
                <w:tcPr>
                  <w:tcW w:w="1531" w:type="dxa"/>
                  <w:tcBorders>
                    <w:top w:val="nil"/>
                    <w:left w:val="nil"/>
                    <w:bottom w:val="nil"/>
                    <w:right w:val="nil"/>
                  </w:tcBorders>
                </w:tcPr>
                <w:p w:rsidR="0051727B" w:rsidRDefault="0051727B">
                  <w:pPr>
                    <w:autoSpaceDE w:val="0"/>
                    <w:autoSpaceDN w:val="0"/>
                    <w:adjustRightInd w:val="0"/>
                    <w:spacing w:after="0" w:line="240" w:lineRule="auto"/>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Cs/>
                      <w:color w:val="000000"/>
                      <w:sz w:val="24"/>
                      <w:szCs w:val="24"/>
                      <w:lang w:eastAsia="ru-RU"/>
                    </w:rPr>
                    <w:t>Жазылым</w:t>
                  </w:r>
                </w:p>
                <w:p w:rsidR="0051727B" w:rsidRDefault="0051727B">
                  <w:pPr>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tc>
            </w:tr>
          </w:tbl>
          <w:p w:rsidR="0051727B" w:rsidRDefault="0051727B">
            <w:pPr>
              <w:widowControl w:val="0"/>
              <w:spacing w:after="0" w:line="240" w:lineRule="auto"/>
              <w:rPr>
                <w:rFonts w:ascii="Times New Roman" w:eastAsia="Times New Roman"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hideMark/>
          </w:tcPr>
          <w:p w:rsidR="0051727B" w:rsidRDefault="0051727B">
            <w:pPr>
              <w:autoSpaceDE w:val="0"/>
              <w:autoSpaceDN w:val="0"/>
              <w:adjustRightInd w:val="0"/>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3.1 Шығарманың жоспарын құру</w:t>
            </w:r>
          </w:p>
        </w:tc>
      </w:tr>
      <w:tr w:rsidR="0051727B" w:rsidRPr="0051727B" w:rsidTr="00915E37">
        <w:tc>
          <w:tcPr>
            <w:tcW w:w="568"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hideMark/>
          </w:tcPr>
          <w:p w:rsidR="0051727B" w:rsidRDefault="0051727B">
            <w:pPr>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3.2 Шығарманың түрлі жанры бойынша шығармашылық жұмыс жазу</w:t>
            </w:r>
          </w:p>
        </w:tc>
      </w:tr>
      <w:tr w:rsidR="0051727B" w:rsidRPr="0051727B" w:rsidTr="00915E37">
        <w:tc>
          <w:tcPr>
            <w:tcW w:w="568"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3.3 Шығармашылық жұмыстарды түрлі формада ұсыну</w:t>
            </w:r>
          </w:p>
        </w:tc>
      </w:tr>
      <w:tr w:rsidR="0051727B" w:rsidTr="00915E37">
        <w:tc>
          <w:tcPr>
            <w:tcW w:w="568"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3. 4 Қатені табу және түзету</w:t>
            </w:r>
          </w:p>
        </w:tc>
      </w:tr>
    </w:tbl>
    <w:p w:rsidR="0051727B" w:rsidRDefault="0051727B" w:rsidP="0051727B">
      <w:pPr>
        <w:widowControl w:val="0"/>
        <w:spacing w:after="0" w:line="240" w:lineRule="auto"/>
        <w:ind w:firstLine="709"/>
        <w:rPr>
          <w:rFonts w:ascii="Times New Roman" w:eastAsia="Calibri" w:hAnsi="Times New Roman" w:cs="Times New Roman"/>
          <w:bCs/>
          <w:sz w:val="28"/>
          <w:szCs w:val="28"/>
        </w:rPr>
      </w:pPr>
    </w:p>
    <w:p w:rsidR="0051727B" w:rsidRPr="00CE0241" w:rsidRDefault="0051727B" w:rsidP="0051727B">
      <w:pPr>
        <w:widowControl w:val="0"/>
        <w:spacing w:after="0" w:line="240" w:lineRule="auto"/>
        <w:ind w:firstLine="709"/>
        <w:rPr>
          <w:rFonts w:ascii="Times New Roman" w:eastAsia="Times New Roman" w:hAnsi="Times New Roman" w:cs="Times New Roman"/>
          <w:spacing w:val="2"/>
          <w:sz w:val="28"/>
          <w:szCs w:val="28"/>
        </w:rPr>
      </w:pPr>
      <w:r w:rsidRPr="00CE0241">
        <w:rPr>
          <w:rFonts w:ascii="Times New Roman" w:eastAsia="Calibri" w:hAnsi="Times New Roman" w:cs="Times New Roman"/>
          <w:bCs/>
          <w:sz w:val="28"/>
          <w:szCs w:val="28"/>
        </w:rPr>
        <w:t xml:space="preserve">22. </w:t>
      </w:r>
      <w:hyperlink r:id="rId9" w:anchor="_Toc439168167" w:history="1">
        <w:r w:rsidRPr="00CE0241">
          <w:rPr>
            <w:rStyle w:val="a4"/>
            <w:rFonts w:ascii="Times New Roman" w:eastAsia="Calibri" w:hAnsi="Times New Roman"/>
            <w:noProof/>
            <w:color w:val="auto"/>
            <w:sz w:val="28"/>
            <w:szCs w:val="28"/>
            <w:u w:val="none"/>
          </w:rPr>
          <w:t>Оқ</w:t>
        </w:r>
        <w:r w:rsidR="00915E37">
          <w:rPr>
            <w:rStyle w:val="a4"/>
            <w:rFonts w:ascii="Times New Roman" w:eastAsia="Calibri" w:hAnsi="Times New Roman"/>
            <w:noProof/>
            <w:color w:val="auto"/>
            <w:sz w:val="28"/>
            <w:szCs w:val="28"/>
            <w:u w:val="none"/>
            <w:lang w:val="ru-RU"/>
          </w:rPr>
          <w:t>ыт</w:t>
        </w:r>
        <w:r w:rsidRPr="00CE0241">
          <w:rPr>
            <w:rStyle w:val="a4"/>
            <w:rFonts w:ascii="Times New Roman" w:eastAsia="Calibri" w:hAnsi="Times New Roman"/>
            <w:noProof/>
            <w:color w:val="auto"/>
            <w:sz w:val="28"/>
            <w:szCs w:val="28"/>
            <w:u w:val="none"/>
          </w:rPr>
          <w:t>у мақсаттарының жүйесі:</w:t>
        </w:r>
      </w:hyperlink>
    </w:p>
    <w:p w:rsidR="0051727B" w:rsidRPr="00CE0241" w:rsidRDefault="0051727B" w:rsidP="0051727B">
      <w:pPr>
        <w:widowControl w:val="0"/>
        <w:spacing w:after="0" w:line="240" w:lineRule="auto"/>
        <w:ind w:firstLine="709"/>
        <w:rPr>
          <w:rFonts w:ascii="Times New Roman" w:eastAsia="Times New Roman" w:hAnsi="Times New Roman" w:cs="Times New Roman"/>
          <w:spacing w:val="2"/>
          <w:sz w:val="28"/>
          <w:szCs w:val="28"/>
        </w:rPr>
      </w:pPr>
      <w:r w:rsidRPr="00CE0241">
        <w:rPr>
          <w:rFonts w:ascii="Times New Roman" w:eastAsia="Times New Roman" w:hAnsi="Times New Roman" w:cs="Times New Roman"/>
          <w:spacing w:val="2"/>
          <w:sz w:val="28"/>
          <w:szCs w:val="28"/>
        </w:rPr>
        <w:t>1) тыңдалым және айтылым:</w:t>
      </w:r>
    </w:p>
    <w:p w:rsidR="0051727B" w:rsidRDefault="0051727B" w:rsidP="0051727B">
      <w:pPr>
        <w:widowControl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3-кесте</w:t>
      </w:r>
    </w:p>
    <w:p w:rsidR="0051727B" w:rsidRDefault="0051727B" w:rsidP="0051727B">
      <w:pPr>
        <w:widowControl w:val="0"/>
        <w:spacing w:after="0" w:line="240" w:lineRule="auto"/>
        <w:ind w:firstLine="709"/>
        <w:rPr>
          <w:rFonts w:ascii="Times New Roman" w:eastAsia="Times New Roman" w:hAnsi="Times New Roman" w:cs="Times New Roman"/>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2303"/>
        <w:gridCol w:w="2553"/>
        <w:gridCol w:w="2695"/>
      </w:tblGrid>
      <w:tr w:rsidR="0051727B" w:rsidTr="0051727B">
        <w:trPr>
          <w:trHeight w:val="20"/>
        </w:trPr>
        <w:tc>
          <w:tcPr>
            <w:tcW w:w="2093" w:type="dxa"/>
            <w:vMerge w:val="restart"/>
            <w:tcBorders>
              <w:top w:val="single" w:sz="4" w:space="0" w:color="auto"/>
              <w:left w:val="single" w:sz="4" w:space="0" w:color="auto"/>
              <w:bottom w:val="single" w:sz="4" w:space="0" w:color="auto"/>
              <w:right w:val="single" w:sz="4" w:space="0" w:color="auto"/>
            </w:tcBorders>
            <w:hideMark/>
          </w:tcPr>
          <w:p w:rsidR="0051727B" w:rsidRPr="00915E37" w:rsidRDefault="0051727B">
            <w:pPr>
              <w:widowControl w:val="0"/>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Бөлімше</w:t>
            </w:r>
            <w:r w:rsidR="00915E37">
              <w:rPr>
                <w:rFonts w:ascii="Times New Roman" w:eastAsia="Times New Roman" w:hAnsi="Times New Roman" w:cs="Times New Roman"/>
                <w:sz w:val="24"/>
                <w:szCs w:val="24"/>
                <w:lang w:val="ru-RU"/>
              </w:rPr>
              <w:t>лер</w:t>
            </w:r>
          </w:p>
        </w:tc>
        <w:tc>
          <w:tcPr>
            <w:tcW w:w="7546" w:type="dxa"/>
            <w:gridSpan w:val="3"/>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Оқ</w:t>
            </w:r>
            <w:r w:rsidR="00915E37">
              <w:rPr>
                <w:rFonts w:ascii="Times New Roman" w:eastAsia="Times New Roman" w:hAnsi="Times New Roman" w:cs="Times New Roman"/>
                <w:sz w:val="24"/>
                <w:szCs w:val="24"/>
                <w:lang w:val="ru-RU"/>
              </w:rPr>
              <w:t>ыт</w:t>
            </w:r>
            <w:r>
              <w:rPr>
                <w:rFonts w:ascii="Times New Roman" w:eastAsia="Times New Roman" w:hAnsi="Times New Roman" w:cs="Times New Roman"/>
                <w:sz w:val="24"/>
                <w:szCs w:val="24"/>
              </w:rPr>
              <w:t>у мақсаттары</w:t>
            </w:r>
          </w:p>
        </w:tc>
      </w:tr>
      <w:tr w:rsidR="0051727B" w:rsidTr="0051727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7546" w:type="dxa"/>
            <w:gridSpan w:val="3"/>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Білім алушылар:</w:t>
            </w:r>
          </w:p>
        </w:tc>
      </w:tr>
      <w:tr w:rsidR="0051727B" w:rsidTr="0051727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2302"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2-сынып</w:t>
            </w: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3-сынып</w:t>
            </w:r>
          </w:p>
        </w:tc>
        <w:tc>
          <w:tcPr>
            <w:tcW w:w="2693"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4-сынып</w:t>
            </w:r>
          </w:p>
        </w:tc>
      </w:tr>
      <w:tr w:rsidR="0051727B" w:rsidRPr="0051727B" w:rsidTr="0051727B">
        <w:trPr>
          <w:trHeight w:val="20"/>
        </w:trPr>
        <w:tc>
          <w:tcPr>
            <w:tcW w:w="2093"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Шығарманың </w:t>
            </w:r>
            <w:r>
              <w:rPr>
                <w:rFonts w:ascii="Times New Roman" w:eastAsia="Times New Roman" w:hAnsi="Times New Roman" w:cs="Times New Roman"/>
                <w:color w:val="000000"/>
                <w:sz w:val="24"/>
                <w:szCs w:val="24"/>
                <w:lang w:eastAsia="en-GB"/>
              </w:rPr>
              <w:t xml:space="preserve">мазмұнын </w:t>
            </w:r>
            <w:r>
              <w:rPr>
                <w:rFonts w:ascii="Times New Roman" w:eastAsia="Times New Roman" w:hAnsi="Times New Roman" w:cs="Times New Roman"/>
                <w:sz w:val="24"/>
                <w:szCs w:val="24"/>
              </w:rPr>
              <w:t xml:space="preserve">түсіну </w:t>
            </w:r>
          </w:p>
        </w:tc>
        <w:tc>
          <w:tcPr>
            <w:tcW w:w="2302"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2.1.1.1 шығарманың мазмұны бойынша берілген сұрақтарға жауап беру</w:t>
            </w: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3.1.1.1 шығарманың маңызды тұстарын анықтау үшін ашық сұрақтар қою және жауап беру </w:t>
            </w:r>
          </w:p>
        </w:tc>
        <w:tc>
          <w:tcPr>
            <w:tcW w:w="2693"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4.1.1.1 шығарманың мазмұнын толық түсіну, кейбір тұстарын нақтылау, оқиғаның себеп-салдарын анықтау үшін сұрақтар қою және жауап беру </w:t>
            </w:r>
          </w:p>
        </w:tc>
      </w:tr>
      <w:tr w:rsidR="0051727B" w:rsidRPr="0051727B" w:rsidTr="0051727B">
        <w:trPr>
          <w:trHeight w:val="20"/>
        </w:trPr>
        <w:tc>
          <w:tcPr>
            <w:tcW w:w="2093" w:type="dxa"/>
            <w:tcBorders>
              <w:top w:val="single" w:sz="4" w:space="0" w:color="auto"/>
              <w:left w:val="single" w:sz="4" w:space="0" w:color="auto"/>
              <w:bottom w:val="single" w:sz="4" w:space="0" w:color="auto"/>
              <w:right w:val="single" w:sz="4" w:space="0" w:color="auto"/>
            </w:tcBorders>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2</w:t>
            </w:r>
            <w:r>
              <w:rPr>
                <w:rFonts w:ascii="Times New Roman" w:eastAsia="Times New Roman" w:hAnsi="Times New Roman" w:cs="Times New Roman"/>
                <w:sz w:val="24"/>
                <w:szCs w:val="24"/>
              </w:rPr>
              <w:t xml:space="preserve"> Шығарманы мазмұндау </w:t>
            </w:r>
          </w:p>
          <w:p w:rsidR="0051727B" w:rsidRDefault="0051727B">
            <w:pPr>
              <w:widowControl w:val="0"/>
              <w:spacing w:after="0" w:line="240" w:lineRule="auto"/>
              <w:rPr>
                <w:rFonts w:ascii="Times New Roman" w:eastAsia="Times New Roman" w:hAnsi="Times New Roman" w:cs="Times New Roman"/>
                <w:b/>
                <w:sz w:val="24"/>
                <w:szCs w:val="24"/>
              </w:rPr>
            </w:pPr>
          </w:p>
        </w:tc>
        <w:tc>
          <w:tcPr>
            <w:tcW w:w="2302"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2.1.2.1 шығарманың мазмұнын дайын жоспар бойынша немесе өз сөзімен мазмұндау/ үзіндісін мазмұндау/сахналау</w:t>
            </w: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3.1.2.1 шығарманың мазмұнын бірлесе құрастырған жоспар бойынша немесе өз сөзімен толық/таңдауына қарай мазмұндау/ сахналау</w:t>
            </w:r>
          </w:p>
        </w:tc>
        <w:tc>
          <w:tcPr>
            <w:tcW w:w="2693"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4.1.2.1 шығарма мазмұнын түрлі баяндау тәсілдерін </w:t>
            </w:r>
            <w:r>
              <w:rPr>
                <w:rFonts w:ascii="Times New Roman" w:eastAsia="Times New Roman" w:hAnsi="Times New Roman" w:cs="Times New Roman"/>
                <w:sz w:val="24"/>
                <w:szCs w:val="24"/>
              </w:rPr>
              <w:br/>
              <w:t>(І немесе ІІІ жаққа өзгертіп, жағдаяттар қосып, оқиғаларды өрбітіп) қолданып, шығарманы қысқаша/ толық/ ішінара мазмұндау</w:t>
            </w:r>
          </w:p>
        </w:tc>
      </w:tr>
      <w:tr w:rsidR="0051727B" w:rsidRPr="0051727B" w:rsidTr="0051727B">
        <w:trPr>
          <w:trHeight w:val="20"/>
        </w:trPr>
        <w:tc>
          <w:tcPr>
            <w:tcW w:w="2093" w:type="dxa"/>
            <w:tcBorders>
              <w:top w:val="single" w:sz="4" w:space="0" w:color="auto"/>
              <w:left w:val="single" w:sz="4" w:space="0" w:color="auto"/>
              <w:bottom w:val="single" w:sz="4" w:space="0" w:color="auto"/>
              <w:right w:val="single" w:sz="4" w:space="0" w:color="auto"/>
            </w:tcBorders>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 xml:space="preserve">3 </w:t>
            </w:r>
            <w:r>
              <w:rPr>
                <w:rFonts w:ascii="Times New Roman" w:eastAsia="Times New Roman" w:hAnsi="Times New Roman" w:cs="Times New Roman"/>
                <w:color w:val="000000"/>
                <w:sz w:val="24"/>
                <w:szCs w:val="24"/>
                <w:lang w:eastAsia="en-GB"/>
              </w:rPr>
              <w:t xml:space="preserve">Шығармадағы </w:t>
            </w:r>
            <w:r>
              <w:rPr>
                <w:rFonts w:ascii="Times New Roman" w:eastAsia="Times New Roman" w:hAnsi="Times New Roman" w:cs="Times New Roman"/>
                <w:sz w:val="24"/>
                <w:szCs w:val="24"/>
              </w:rPr>
              <w:t xml:space="preserve">оқиғаны болжау </w:t>
            </w:r>
          </w:p>
          <w:p w:rsidR="0051727B" w:rsidRDefault="0051727B">
            <w:pPr>
              <w:widowControl w:val="0"/>
              <w:spacing w:after="0" w:line="240" w:lineRule="auto"/>
              <w:rPr>
                <w:rFonts w:ascii="Times New Roman" w:eastAsia="Times New Roman" w:hAnsi="Times New Roman" w:cs="Times New Roman"/>
                <w:sz w:val="24"/>
                <w:szCs w:val="24"/>
              </w:rPr>
            </w:pPr>
          </w:p>
        </w:tc>
        <w:tc>
          <w:tcPr>
            <w:tcW w:w="2302"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2.1.3.1 шығарманың тақырыбы мен үзіндісіне (бастапқы бөліміне) сүйеніп, оқиғаның соңын болжау </w:t>
            </w: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3.1.3.1 </w:t>
            </w:r>
            <w:r>
              <w:rPr>
                <w:rFonts w:ascii="Times New Roman" w:eastAsia="Times New Roman" w:hAnsi="Times New Roman" w:cs="Times New Roman"/>
                <w:color w:val="000000"/>
                <w:sz w:val="24"/>
                <w:szCs w:val="24"/>
                <w:lang w:eastAsia="en-GB"/>
              </w:rPr>
              <w:t>шығармадағы</w:t>
            </w:r>
            <w:r>
              <w:rPr>
                <w:rFonts w:ascii="Times New Roman" w:eastAsia="Times New Roman" w:hAnsi="Times New Roman" w:cs="Times New Roman"/>
                <w:sz w:val="24"/>
                <w:szCs w:val="24"/>
              </w:rPr>
              <w:t xml:space="preserve"> кейіпкерлердің мінез-құлқы мен іс-әрекетіне, ондағы оқиғаларға сүйеніп, сюжеттің дамуын болжау </w:t>
            </w:r>
          </w:p>
        </w:tc>
        <w:tc>
          <w:tcPr>
            <w:tcW w:w="2693"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4.1.3.1 шығарманың тақырыбы және қорытынды бөлімі негізінде сюжеттің дамуын болжау, оның себебін түсіндіру</w:t>
            </w:r>
          </w:p>
        </w:tc>
      </w:tr>
      <w:tr w:rsidR="0051727B" w:rsidRPr="0051727B" w:rsidTr="0051727B">
        <w:trPr>
          <w:trHeight w:val="20"/>
        </w:trPr>
        <w:tc>
          <w:tcPr>
            <w:tcW w:w="2093" w:type="dxa"/>
            <w:vMerge w:val="restart"/>
            <w:tcBorders>
              <w:top w:val="single" w:sz="4" w:space="0" w:color="auto"/>
              <w:left w:val="single" w:sz="4" w:space="0" w:color="auto"/>
              <w:bottom w:val="single" w:sz="4" w:space="0" w:color="auto"/>
              <w:right w:val="single" w:sz="4" w:space="0" w:color="auto"/>
            </w:tcBorders>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 xml:space="preserve">4 </w:t>
            </w:r>
            <w:r>
              <w:rPr>
                <w:rFonts w:ascii="Times New Roman" w:eastAsia="Times New Roman" w:hAnsi="Times New Roman" w:cs="Times New Roman"/>
                <w:color w:val="000000"/>
                <w:sz w:val="24"/>
                <w:szCs w:val="24"/>
                <w:lang w:eastAsia="en-GB"/>
              </w:rPr>
              <w:t xml:space="preserve">Тыңдарманның </w:t>
            </w:r>
            <w:r>
              <w:rPr>
                <w:rFonts w:ascii="Times New Roman" w:eastAsia="Times New Roman" w:hAnsi="Times New Roman" w:cs="Times New Roman"/>
                <w:color w:val="000000"/>
                <w:sz w:val="24"/>
                <w:szCs w:val="24"/>
                <w:lang w:eastAsia="en-GB"/>
              </w:rPr>
              <w:lastRenderedPageBreak/>
              <w:t>назарын аударту</w:t>
            </w:r>
          </w:p>
          <w:p w:rsidR="0051727B" w:rsidRDefault="0051727B">
            <w:pPr>
              <w:widowControl w:val="0"/>
              <w:spacing w:after="0" w:line="240" w:lineRule="auto"/>
              <w:rPr>
                <w:rFonts w:ascii="Times New Roman" w:eastAsia="Times New Roman" w:hAnsi="Times New Roman" w:cs="Times New Roman"/>
                <w:sz w:val="24"/>
                <w:szCs w:val="24"/>
              </w:rPr>
            </w:pPr>
          </w:p>
        </w:tc>
        <w:tc>
          <w:tcPr>
            <w:tcW w:w="2302" w:type="dxa"/>
            <w:vMerge w:val="restart"/>
            <w:tcBorders>
              <w:top w:val="single" w:sz="4" w:space="0" w:color="auto"/>
              <w:left w:val="single" w:sz="4" w:space="0" w:color="auto"/>
              <w:bottom w:val="single" w:sz="4" w:space="0" w:color="auto"/>
              <w:right w:val="single" w:sz="4" w:space="0" w:color="auto"/>
            </w:tcBorders>
          </w:tcPr>
          <w:p w:rsidR="0051727B" w:rsidRDefault="0051727B">
            <w:pPr>
              <w:widowControl w:val="0"/>
              <w:tabs>
                <w:tab w:val="center" w:pos="166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2.1.4.1 сөйлеу барысында мақал-</w:t>
            </w:r>
            <w:r>
              <w:rPr>
                <w:rFonts w:ascii="Times New Roman" w:eastAsia="Times New Roman" w:hAnsi="Times New Roman" w:cs="Times New Roman"/>
                <w:sz w:val="24"/>
                <w:szCs w:val="24"/>
              </w:rPr>
              <w:lastRenderedPageBreak/>
              <w:t xml:space="preserve">мәтелдерді, вербалды емес тілдік құралдарды қолдану </w:t>
            </w:r>
          </w:p>
          <w:p w:rsidR="0051727B" w:rsidRDefault="0051727B">
            <w:pPr>
              <w:widowControl w:val="0"/>
              <w:spacing w:after="0" w:line="240" w:lineRule="auto"/>
              <w:rPr>
                <w:rFonts w:ascii="Times New Roman" w:eastAsia="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3.1.4.1 сөйлеу барысында мақал-</w:t>
            </w:r>
            <w:r>
              <w:rPr>
                <w:rFonts w:ascii="Times New Roman" w:eastAsia="Times New Roman" w:hAnsi="Times New Roman" w:cs="Times New Roman"/>
                <w:sz w:val="24"/>
                <w:szCs w:val="24"/>
              </w:rPr>
              <w:lastRenderedPageBreak/>
              <w:t xml:space="preserve">мәтелдерді/  нақыл сөздерді, вербалды емес тілдік құралдарды қолдану </w:t>
            </w:r>
          </w:p>
        </w:tc>
        <w:tc>
          <w:tcPr>
            <w:tcW w:w="2693"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4.1.4.1 сөйлеу барысында мақал-</w:t>
            </w:r>
            <w:r>
              <w:rPr>
                <w:rFonts w:ascii="Times New Roman" w:eastAsia="Times New Roman" w:hAnsi="Times New Roman" w:cs="Times New Roman"/>
                <w:sz w:val="24"/>
                <w:szCs w:val="24"/>
              </w:rPr>
              <w:lastRenderedPageBreak/>
              <w:t xml:space="preserve">мәтелдерді/өлең жолдарды/ нақыл сөздерді/ шешендік сөздерді  және вербалды емес тілдік құралдарды қолдану  </w:t>
            </w:r>
          </w:p>
        </w:tc>
      </w:tr>
      <w:tr w:rsidR="0051727B" w:rsidTr="0051727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7546"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3.1.4. 2 сөйлеу барысында иллюстрациялар/көрнекіліктер/ фото/суреттер қолдану</w:t>
            </w:r>
          </w:p>
        </w:tc>
        <w:tc>
          <w:tcPr>
            <w:tcW w:w="2693"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4.1.4.2 сөйлеу барысында иллюстрациялар/көрнекіліктер/ фото/ суреттер қолдану, презентация/ видеоролик жасау </w:t>
            </w:r>
          </w:p>
        </w:tc>
      </w:tr>
      <w:tr w:rsidR="0051727B" w:rsidRPr="0051727B" w:rsidTr="0051727B">
        <w:trPr>
          <w:trHeight w:val="20"/>
        </w:trPr>
        <w:tc>
          <w:tcPr>
            <w:tcW w:w="2093" w:type="dxa"/>
            <w:tcBorders>
              <w:top w:val="single" w:sz="4" w:space="0" w:color="auto"/>
              <w:left w:val="single" w:sz="4" w:space="0" w:color="auto"/>
              <w:bottom w:val="single" w:sz="4" w:space="0" w:color="auto"/>
              <w:right w:val="single" w:sz="4" w:space="0" w:color="auto"/>
            </w:tcBorders>
          </w:tcPr>
          <w:p w:rsidR="0051727B" w:rsidRDefault="0051727B">
            <w:pPr>
              <w:widowControl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5</w:t>
            </w:r>
            <w:r>
              <w:rPr>
                <w:rFonts w:ascii="Times New Roman" w:eastAsia="Times New Roman" w:hAnsi="Times New Roman" w:cs="Times New Roman"/>
                <w:color w:val="000000"/>
                <w:sz w:val="24"/>
                <w:szCs w:val="24"/>
                <w:lang w:eastAsia="en-GB"/>
              </w:rPr>
              <w:t xml:space="preserve"> Тыңдалған шығарма бойынша пікір білдіру</w:t>
            </w:r>
          </w:p>
          <w:p w:rsidR="0051727B" w:rsidRDefault="0051727B">
            <w:pPr>
              <w:widowControl w:val="0"/>
              <w:spacing w:after="0" w:line="240" w:lineRule="auto"/>
              <w:rPr>
                <w:rFonts w:ascii="Times New Roman" w:eastAsia="Calibri" w:hAnsi="Times New Roman" w:cs="Times New Roman"/>
                <w:color w:val="000000"/>
                <w:sz w:val="24"/>
                <w:szCs w:val="24"/>
              </w:rPr>
            </w:pPr>
          </w:p>
        </w:tc>
        <w:tc>
          <w:tcPr>
            <w:tcW w:w="2302" w:type="dxa"/>
            <w:tcBorders>
              <w:top w:val="single" w:sz="4" w:space="0" w:color="auto"/>
              <w:left w:val="single" w:sz="4" w:space="0" w:color="auto"/>
              <w:bottom w:val="single" w:sz="4" w:space="0" w:color="auto"/>
              <w:right w:val="single" w:sz="4" w:space="0" w:color="auto"/>
            </w:tcBorders>
            <w:hideMark/>
          </w:tcPr>
          <w:p w:rsidR="0051727B" w:rsidRDefault="0051727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2.1.5.1 өз ойы мен сезімін тірек сөздерді пайдалана отырып жеткізу</w:t>
            </w: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3.1.5.1 өз ойы мен сезімін көркем-бейнелі сөздерді қолдана отырып жеткізу</w:t>
            </w:r>
          </w:p>
        </w:tc>
        <w:tc>
          <w:tcPr>
            <w:tcW w:w="2693"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4.1.5.1 өз ойы мен сезімін, көзқарасын өмірде болған/өзге шығармадағы ұқсас оқиғалармен салыстыра отырып білдіру</w:t>
            </w:r>
          </w:p>
        </w:tc>
      </w:tr>
    </w:tbl>
    <w:p w:rsidR="0051727B" w:rsidRDefault="0051727B" w:rsidP="0051727B">
      <w:pPr>
        <w:widowControl w:val="0"/>
        <w:spacing w:after="0" w:line="240" w:lineRule="auto"/>
        <w:rPr>
          <w:rFonts w:ascii="Times New Roman" w:eastAsia="Times New Roman" w:hAnsi="Times New Roman" w:cs="Times New Roman"/>
          <w:sz w:val="28"/>
          <w:szCs w:val="28"/>
        </w:rPr>
      </w:pPr>
    </w:p>
    <w:p w:rsidR="0051727B" w:rsidRDefault="0051727B" w:rsidP="0051727B">
      <w:pPr>
        <w:widowControl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2) оқылым:</w:t>
      </w:r>
    </w:p>
    <w:p w:rsidR="0051727B" w:rsidRDefault="0051727B" w:rsidP="0051727B">
      <w:pPr>
        <w:widowControl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4-кесте</w:t>
      </w:r>
    </w:p>
    <w:p w:rsidR="0051727B" w:rsidRDefault="0051727B" w:rsidP="0051727B">
      <w:pPr>
        <w:widowControl w:val="0"/>
        <w:spacing w:after="0" w:line="240" w:lineRule="auto"/>
        <w:ind w:firstLine="709"/>
        <w:rPr>
          <w:rFonts w:ascii="Times New Roman" w:eastAsia="Times New Roman" w:hAnsi="Times New Roman" w:cs="Times New Roman"/>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2285"/>
        <w:gridCol w:w="2609"/>
        <w:gridCol w:w="2639"/>
      </w:tblGrid>
      <w:tr w:rsidR="0051727B" w:rsidTr="0051727B">
        <w:tc>
          <w:tcPr>
            <w:tcW w:w="2111" w:type="dxa"/>
            <w:vMerge w:val="restart"/>
            <w:tcBorders>
              <w:top w:val="single" w:sz="4" w:space="0" w:color="auto"/>
              <w:left w:val="single" w:sz="4" w:space="0" w:color="auto"/>
              <w:bottom w:val="single" w:sz="4" w:space="0" w:color="auto"/>
              <w:right w:val="single" w:sz="4" w:space="0" w:color="auto"/>
            </w:tcBorders>
            <w:hideMark/>
          </w:tcPr>
          <w:p w:rsidR="0051727B" w:rsidRPr="00915E37" w:rsidRDefault="0051727B">
            <w:pPr>
              <w:widowControl w:val="0"/>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Бөлімше</w:t>
            </w:r>
            <w:r w:rsidR="00915E37">
              <w:rPr>
                <w:rFonts w:ascii="Times New Roman" w:eastAsia="Times New Roman" w:hAnsi="Times New Roman" w:cs="Times New Roman"/>
                <w:sz w:val="24"/>
                <w:szCs w:val="24"/>
                <w:lang w:val="ru-RU"/>
              </w:rPr>
              <w:t>лер</w:t>
            </w:r>
          </w:p>
        </w:tc>
        <w:tc>
          <w:tcPr>
            <w:tcW w:w="7528" w:type="dxa"/>
            <w:gridSpan w:val="3"/>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Оқ</w:t>
            </w:r>
            <w:r w:rsidR="00915E37">
              <w:rPr>
                <w:rFonts w:ascii="Times New Roman" w:eastAsia="Times New Roman" w:hAnsi="Times New Roman" w:cs="Times New Roman"/>
                <w:sz w:val="24"/>
                <w:szCs w:val="24"/>
                <w:lang w:val="ru-RU"/>
              </w:rPr>
              <w:t>ыт</w:t>
            </w:r>
            <w:r>
              <w:rPr>
                <w:rFonts w:ascii="Times New Roman" w:eastAsia="Times New Roman" w:hAnsi="Times New Roman" w:cs="Times New Roman"/>
                <w:sz w:val="24"/>
                <w:szCs w:val="24"/>
              </w:rPr>
              <w:t>у мақсаттары</w:t>
            </w:r>
          </w:p>
        </w:tc>
      </w:tr>
      <w:tr w:rsidR="0051727B" w:rsidTr="0051727B">
        <w:tc>
          <w:tcPr>
            <w:tcW w:w="2111"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7528" w:type="dxa"/>
            <w:gridSpan w:val="3"/>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Білім алушылар:</w:t>
            </w:r>
          </w:p>
        </w:tc>
      </w:tr>
      <w:tr w:rsidR="0051727B" w:rsidTr="0051727B">
        <w:tc>
          <w:tcPr>
            <w:tcW w:w="2111"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2284"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2-сынып</w:t>
            </w:r>
          </w:p>
        </w:tc>
        <w:tc>
          <w:tcPr>
            <w:tcW w:w="260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3-сынып</w:t>
            </w:r>
          </w:p>
        </w:tc>
        <w:tc>
          <w:tcPr>
            <w:tcW w:w="263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4-сынып</w:t>
            </w:r>
          </w:p>
        </w:tc>
      </w:tr>
      <w:tr w:rsidR="0051727B" w:rsidRPr="0051727B" w:rsidTr="0051727B">
        <w:tc>
          <w:tcPr>
            <w:tcW w:w="2111" w:type="dxa"/>
            <w:vMerge w:val="restart"/>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2.1 </w:t>
            </w:r>
            <w:r>
              <w:rPr>
                <w:rFonts w:ascii="Times New Roman" w:eastAsia="Times New Roman" w:hAnsi="Times New Roman" w:cs="Times New Roman"/>
                <w:sz w:val="24"/>
                <w:szCs w:val="24"/>
              </w:rPr>
              <w:t xml:space="preserve">Оқу түрлерін қолдану </w:t>
            </w:r>
          </w:p>
        </w:tc>
        <w:tc>
          <w:tcPr>
            <w:tcW w:w="2284"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GB"/>
              </w:rPr>
              <w:t xml:space="preserve">2.2.1.1 </w:t>
            </w:r>
            <w:r>
              <w:rPr>
                <w:rFonts w:ascii="Times New Roman" w:eastAsia="Times New Roman" w:hAnsi="Times New Roman" w:cs="Times New Roman"/>
                <w:sz w:val="24"/>
                <w:szCs w:val="24"/>
              </w:rPr>
              <w:t xml:space="preserve">шығарманы дауыстап дұрыс әрі түсініп оқу/рөлге бөліп/ мәнерлеп оқу </w:t>
            </w:r>
          </w:p>
        </w:tc>
        <w:tc>
          <w:tcPr>
            <w:tcW w:w="260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GB"/>
              </w:rPr>
              <w:t xml:space="preserve">3.2.1.1 </w:t>
            </w:r>
            <w:r>
              <w:rPr>
                <w:rFonts w:ascii="Times New Roman" w:eastAsia="Times New Roman" w:hAnsi="Times New Roman" w:cs="Times New Roman"/>
                <w:sz w:val="24"/>
                <w:szCs w:val="24"/>
              </w:rPr>
              <w:t xml:space="preserve">шығарманы дауыстап түсініп/ рөлге бөліп/мәнерлеп/теріп оқу </w:t>
            </w:r>
          </w:p>
        </w:tc>
        <w:tc>
          <w:tcPr>
            <w:tcW w:w="263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GB"/>
              </w:rPr>
              <w:t xml:space="preserve">4.2.1.1 </w:t>
            </w:r>
            <w:r>
              <w:rPr>
                <w:rFonts w:ascii="Times New Roman" w:eastAsia="Times New Roman" w:hAnsi="Times New Roman" w:cs="Times New Roman"/>
                <w:sz w:val="24"/>
                <w:szCs w:val="24"/>
              </w:rPr>
              <w:t>шығарманы дауыстап түсініп/рөлге бөліп/ мәнерлеп/теріп/</w:t>
            </w:r>
            <w:r>
              <w:rPr>
                <w:rFonts w:ascii="Times New Roman" w:eastAsia="Times New Roman" w:hAnsi="Times New Roman" w:cs="Times New Roman"/>
                <w:sz w:val="24"/>
                <w:szCs w:val="24"/>
                <w:lang w:eastAsia="en-GB"/>
              </w:rPr>
              <w:t xml:space="preserve"> шапшаң оқу </w:t>
            </w:r>
          </w:p>
        </w:tc>
      </w:tr>
      <w:tr w:rsidR="0051727B" w:rsidRPr="0051727B" w:rsidTr="0051727B">
        <w:tc>
          <w:tcPr>
            <w:tcW w:w="2111"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2284"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2.2.1.2 </w:t>
            </w:r>
            <w:r>
              <w:rPr>
                <w:rFonts w:ascii="Times New Roman" w:eastAsia="Times New Roman" w:hAnsi="Times New Roman" w:cs="Times New Roman"/>
                <w:sz w:val="24"/>
                <w:szCs w:val="24"/>
              </w:rPr>
              <w:t>шығарманы</w:t>
            </w:r>
            <w:r>
              <w:rPr>
                <w:rFonts w:ascii="Times New Roman" w:eastAsia="Times New Roman" w:hAnsi="Times New Roman" w:cs="Times New Roman"/>
                <w:sz w:val="24"/>
                <w:szCs w:val="24"/>
                <w:lang w:eastAsia="en-GB"/>
              </w:rPr>
              <w:t xml:space="preserve"> іштей оқып, ондағы </w:t>
            </w:r>
            <w:r>
              <w:rPr>
                <w:rFonts w:ascii="Times New Roman" w:eastAsia="Times New Roman" w:hAnsi="Times New Roman" w:cs="Times New Roman"/>
                <w:sz w:val="24"/>
                <w:szCs w:val="24"/>
              </w:rPr>
              <w:t xml:space="preserve">қажетті ақпараттарды белгілеп оқу </w:t>
            </w:r>
          </w:p>
        </w:tc>
        <w:tc>
          <w:tcPr>
            <w:tcW w:w="260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3.2.1.2 </w:t>
            </w:r>
            <w:r>
              <w:rPr>
                <w:rFonts w:ascii="Times New Roman" w:eastAsia="Times New Roman" w:hAnsi="Times New Roman" w:cs="Times New Roman"/>
                <w:sz w:val="24"/>
                <w:szCs w:val="24"/>
              </w:rPr>
              <w:t>шығарманы</w:t>
            </w:r>
            <w:r>
              <w:rPr>
                <w:rFonts w:ascii="Times New Roman" w:eastAsia="Times New Roman" w:hAnsi="Times New Roman" w:cs="Times New Roman"/>
                <w:sz w:val="24"/>
                <w:szCs w:val="24"/>
                <w:lang w:eastAsia="en-GB"/>
              </w:rPr>
              <w:t xml:space="preserve"> іштей </w:t>
            </w:r>
            <w:r>
              <w:rPr>
                <w:rFonts w:ascii="Times New Roman" w:eastAsia="Times New Roman" w:hAnsi="Times New Roman" w:cs="Times New Roman"/>
                <w:sz w:val="24"/>
                <w:szCs w:val="24"/>
              </w:rPr>
              <w:t xml:space="preserve">саналы түрде түсініп, </w:t>
            </w:r>
            <w:r>
              <w:rPr>
                <w:rFonts w:ascii="Times New Roman" w:eastAsia="Times New Roman" w:hAnsi="Times New Roman" w:cs="Times New Roman"/>
                <w:sz w:val="24"/>
                <w:szCs w:val="24"/>
                <w:lang w:eastAsia="en-GB"/>
              </w:rPr>
              <w:t>көз жүгіртіп</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eastAsia="en-GB"/>
              </w:rPr>
              <w:t xml:space="preserve">шолып/ түртіп алып/ </w:t>
            </w:r>
            <w:r>
              <w:rPr>
                <w:rFonts w:ascii="Times New Roman" w:eastAsia="Times New Roman" w:hAnsi="Times New Roman" w:cs="Times New Roman"/>
                <w:sz w:val="24"/>
                <w:szCs w:val="24"/>
              </w:rPr>
              <w:t>қажетті ақпаратты тауып/ белгі қойып/</w:t>
            </w:r>
            <w:r>
              <w:rPr>
                <w:rFonts w:ascii="Times New Roman" w:eastAsia="Times New Roman" w:hAnsi="Times New Roman" w:cs="Times New Roman"/>
                <w:sz w:val="24"/>
                <w:szCs w:val="24"/>
                <w:lang w:eastAsia="en-GB"/>
              </w:rPr>
              <w:t>сын тұрғысынан бағалап оқу</w:t>
            </w:r>
          </w:p>
        </w:tc>
        <w:tc>
          <w:tcPr>
            <w:tcW w:w="263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4.2.1.2 </w:t>
            </w:r>
            <w:r>
              <w:rPr>
                <w:rFonts w:ascii="Times New Roman" w:eastAsia="Times New Roman" w:hAnsi="Times New Roman" w:cs="Times New Roman"/>
                <w:sz w:val="24"/>
                <w:szCs w:val="24"/>
              </w:rPr>
              <w:t xml:space="preserve">шығарманы </w:t>
            </w:r>
            <w:r>
              <w:rPr>
                <w:rFonts w:ascii="Times New Roman" w:eastAsia="Times New Roman" w:hAnsi="Times New Roman" w:cs="Times New Roman"/>
                <w:sz w:val="24"/>
                <w:szCs w:val="24"/>
                <w:lang w:eastAsia="en-GB"/>
              </w:rPr>
              <w:t xml:space="preserve">іштей көз жүгіртіп/шолып/ түртіп алып/ сұрақтар қоя отырып/ </w:t>
            </w:r>
            <w:r>
              <w:rPr>
                <w:rFonts w:ascii="Times New Roman" w:eastAsia="Times New Roman" w:hAnsi="Times New Roman" w:cs="Times New Roman"/>
                <w:sz w:val="24"/>
                <w:szCs w:val="24"/>
              </w:rPr>
              <w:t xml:space="preserve">қажетті ақпаратты тауып/ белгі қойып оқу/ </w:t>
            </w:r>
            <w:r>
              <w:rPr>
                <w:rFonts w:ascii="Times New Roman" w:eastAsia="Times New Roman" w:hAnsi="Times New Roman" w:cs="Times New Roman"/>
                <w:sz w:val="24"/>
                <w:szCs w:val="24"/>
                <w:lang w:eastAsia="en-GB"/>
              </w:rPr>
              <w:t xml:space="preserve">талдау жасап оқу/ сын тұрғысынан бағалап оқу </w:t>
            </w:r>
          </w:p>
        </w:tc>
      </w:tr>
      <w:tr w:rsidR="0051727B" w:rsidRPr="0051727B" w:rsidTr="0051727B">
        <w:tc>
          <w:tcPr>
            <w:tcW w:w="211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2.2 Шығарманың мазмұны бойынша сұрақтар қою және жауап беру</w:t>
            </w:r>
          </w:p>
        </w:tc>
        <w:tc>
          <w:tcPr>
            <w:tcW w:w="2284"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 xml:space="preserve">2.2.2.1 мұғалім көмегімен қарапайым және нақтылау сұрақтарын қою және оның жауабын шығармадан таба білу </w:t>
            </w:r>
          </w:p>
        </w:tc>
        <w:tc>
          <w:tcPr>
            <w:tcW w:w="260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 xml:space="preserve">3.2.2.1 </w:t>
            </w:r>
            <w:r>
              <w:rPr>
                <w:rFonts w:ascii="Times New Roman" w:eastAsia="Times New Roman" w:hAnsi="Times New Roman" w:cs="Times New Roman"/>
                <w:sz w:val="24"/>
                <w:szCs w:val="24"/>
                <w:lang w:eastAsia="en-GB"/>
              </w:rPr>
              <w:t xml:space="preserve">қолдануға (практикалық) және бағалауға негізделген </w:t>
            </w:r>
            <w:r>
              <w:rPr>
                <w:rFonts w:ascii="Times New Roman" w:eastAsia="Times New Roman" w:hAnsi="Times New Roman" w:cs="Times New Roman"/>
                <w:sz w:val="24"/>
                <w:szCs w:val="24"/>
              </w:rPr>
              <w:t xml:space="preserve">сұрақтар қою және жауап беру  </w:t>
            </w:r>
          </w:p>
        </w:tc>
        <w:tc>
          <w:tcPr>
            <w:tcW w:w="263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 xml:space="preserve">4.2.2.1 </w:t>
            </w:r>
            <w:r>
              <w:rPr>
                <w:rFonts w:ascii="Times New Roman" w:eastAsia="Calibri" w:hAnsi="Times New Roman" w:cs="Times New Roman"/>
                <w:color w:val="000000"/>
                <w:sz w:val="24"/>
                <w:szCs w:val="24"/>
              </w:rPr>
              <w:t>ш</w:t>
            </w:r>
            <w:r>
              <w:rPr>
                <w:rFonts w:ascii="Times New Roman" w:eastAsia="Times New Roman" w:hAnsi="Times New Roman" w:cs="Times New Roman"/>
                <w:sz w:val="24"/>
                <w:szCs w:val="24"/>
              </w:rPr>
              <w:t>ығарманы</w:t>
            </w:r>
            <w:r>
              <w:rPr>
                <w:rFonts w:ascii="Times New Roman" w:eastAsia="Calibri" w:hAnsi="Times New Roman" w:cs="Times New Roman"/>
                <w:sz w:val="24"/>
                <w:szCs w:val="24"/>
              </w:rPr>
              <w:t>қайта құруға</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color w:val="000000"/>
                <w:sz w:val="24"/>
                <w:szCs w:val="24"/>
                <w:lang w:eastAsia="en-GB"/>
              </w:rPr>
              <w:t xml:space="preserve">интерпретациялауға </w:t>
            </w:r>
            <w:r>
              <w:rPr>
                <w:rFonts w:ascii="Times New Roman" w:eastAsia="Calibri" w:hAnsi="Times New Roman" w:cs="Times New Roman"/>
                <w:sz w:val="24"/>
                <w:szCs w:val="24"/>
              </w:rPr>
              <w:t>және бағалауға негізделген</w:t>
            </w:r>
            <w:r>
              <w:rPr>
                <w:rFonts w:ascii="Times New Roman" w:eastAsia="Calibri" w:hAnsi="Times New Roman" w:cs="Times New Roman"/>
                <w:color w:val="2B2629"/>
                <w:sz w:val="24"/>
                <w:szCs w:val="24"/>
                <w:shd w:val="clear" w:color="auto" w:fill="FFFFFF"/>
              </w:rPr>
              <w:t xml:space="preserve"> </w:t>
            </w:r>
            <w:r>
              <w:rPr>
                <w:rFonts w:ascii="Times New Roman" w:eastAsia="Times New Roman" w:hAnsi="Times New Roman" w:cs="Times New Roman"/>
                <w:sz w:val="24"/>
                <w:szCs w:val="24"/>
              </w:rPr>
              <w:t>сұрақтар қою және жауап беру</w:t>
            </w:r>
            <w:r>
              <w:rPr>
                <w:rFonts w:ascii="Times New Roman" w:eastAsia="Calibri" w:hAnsi="Times New Roman" w:cs="Times New Roman"/>
                <w:color w:val="2B2629"/>
                <w:sz w:val="24"/>
                <w:szCs w:val="24"/>
                <w:shd w:val="clear" w:color="auto" w:fill="FFFFFF"/>
              </w:rPr>
              <w:t xml:space="preserve"> </w:t>
            </w:r>
            <w:r>
              <w:rPr>
                <w:rFonts w:ascii="Times New Roman" w:eastAsia="Times New Roman" w:hAnsi="Times New Roman" w:cs="Times New Roman"/>
                <w:sz w:val="24"/>
                <w:szCs w:val="24"/>
              </w:rPr>
              <w:t xml:space="preserve"> </w:t>
            </w:r>
          </w:p>
        </w:tc>
      </w:tr>
      <w:tr w:rsidR="0051727B" w:rsidRPr="0051727B" w:rsidTr="0051727B">
        <w:tc>
          <w:tcPr>
            <w:tcW w:w="211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lastRenderedPageBreak/>
              <w:t>2.3 Шығарманың тақырыбы мен негізгі ойды анықтау</w:t>
            </w:r>
          </w:p>
        </w:tc>
        <w:tc>
          <w:tcPr>
            <w:tcW w:w="2284"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en-GB"/>
              </w:rPr>
              <w:t xml:space="preserve">2.2.3.1 </w:t>
            </w:r>
            <w:r>
              <w:rPr>
                <w:rFonts w:ascii="Times New Roman" w:eastAsia="Times New Roman" w:hAnsi="Times New Roman" w:cs="Times New Roman"/>
                <w:sz w:val="24"/>
                <w:szCs w:val="24"/>
              </w:rPr>
              <w:t xml:space="preserve">мұғалімнің көмегімен шығарманың тақырыбы және негізгі ойды </w:t>
            </w:r>
            <w:r>
              <w:rPr>
                <w:rFonts w:ascii="Times New Roman" w:eastAsia="Times New Roman" w:hAnsi="Times New Roman" w:cs="Times New Roman"/>
                <w:color w:val="000000"/>
                <w:sz w:val="24"/>
                <w:szCs w:val="24"/>
                <w:lang w:eastAsia="en-GB"/>
              </w:rPr>
              <w:t>анықтау</w:t>
            </w:r>
          </w:p>
        </w:tc>
        <w:tc>
          <w:tcPr>
            <w:tcW w:w="260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GB"/>
              </w:rPr>
              <w:t>3.2.3.1 шығарманың тақырыбын анықтау және негізгі ойды білдіріп тұрған мәтін бөлігін/сөйлемді табу</w:t>
            </w:r>
          </w:p>
        </w:tc>
        <w:tc>
          <w:tcPr>
            <w:tcW w:w="263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4.2.3.1 шығарманың тақырыбы және негізгі ойды анықтау, автордың ойын мәтін деректерінен келтіре отырып дәлелдеу   </w:t>
            </w:r>
          </w:p>
        </w:tc>
      </w:tr>
      <w:tr w:rsidR="0051727B" w:rsidRPr="0051727B" w:rsidTr="0051727B">
        <w:tc>
          <w:tcPr>
            <w:tcW w:w="2111" w:type="dxa"/>
            <w:tcBorders>
              <w:top w:val="single" w:sz="4" w:space="0" w:color="auto"/>
              <w:left w:val="single" w:sz="4" w:space="0" w:color="auto"/>
              <w:bottom w:val="single" w:sz="4" w:space="0" w:color="auto"/>
              <w:right w:val="single" w:sz="4" w:space="0" w:color="auto"/>
            </w:tcBorders>
          </w:tcPr>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2.4 </w:t>
            </w:r>
            <w:r>
              <w:rPr>
                <w:rFonts w:ascii="Times New Roman" w:eastAsia="Times New Roman" w:hAnsi="Times New Roman" w:cs="Times New Roman"/>
                <w:sz w:val="24"/>
                <w:szCs w:val="24"/>
              </w:rPr>
              <w:t xml:space="preserve">Әдеби шығарманың </w:t>
            </w:r>
            <w:r>
              <w:rPr>
                <w:rFonts w:ascii="Times New Roman" w:eastAsia="Times New Roman" w:hAnsi="Times New Roman" w:cs="Times New Roman"/>
                <w:color w:val="000000"/>
                <w:sz w:val="24"/>
                <w:szCs w:val="24"/>
                <w:lang w:eastAsia="en-GB"/>
              </w:rPr>
              <w:t>жанрын анықтау</w:t>
            </w:r>
          </w:p>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284"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2.2.4.1 мақал-мәтел, жұмбақ, ертегі, тұрмыс-салт жырлары, әңгіме, өлеңнің жанрлық ерекшеліктерін анықтау</w:t>
            </w:r>
          </w:p>
        </w:tc>
        <w:tc>
          <w:tcPr>
            <w:tcW w:w="260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3.2.4.1 өлең, мысал, нақыл сөз, аңыз, бата, әңгіменің жанрлық ерекшеліктерін анықтау </w:t>
            </w:r>
          </w:p>
        </w:tc>
        <w:tc>
          <w:tcPr>
            <w:tcW w:w="263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4.2.4.1 аңыз, шешендік сөз, батырлар жыры,  фантастикалық әңгімелердің жанрлық ерекшеліктерін анықтау </w:t>
            </w:r>
          </w:p>
        </w:tc>
      </w:tr>
      <w:tr w:rsidR="0051727B" w:rsidRPr="0051727B" w:rsidTr="0051727B">
        <w:tc>
          <w:tcPr>
            <w:tcW w:w="211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2.5 </w:t>
            </w:r>
            <w:r>
              <w:rPr>
                <w:rFonts w:ascii="Times New Roman" w:eastAsia="Calibri" w:hAnsi="Times New Roman" w:cs="Times New Roman"/>
                <w:sz w:val="24"/>
                <w:szCs w:val="24"/>
              </w:rPr>
              <w:t>Шығарманың композициясын анықтау</w:t>
            </w:r>
          </w:p>
        </w:tc>
        <w:tc>
          <w:tcPr>
            <w:tcW w:w="2284"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GB"/>
              </w:rPr>
              <w:t xml:space="preserve">2.2.5.1 </w:t>
            </w:r>
            <w:r>
              <w:rPr>
                <w:rFonts w:ascii="Times New Roman" w:eastAsia="Times New Roman" w:hAnsi="Times New Roman" w:cs="Times New Roman"/>
                <w:color w:val="1A171B"/>
                <w:sz w:val="24"/>
                <w:szCs w:val="24"/>
                <w:lang w:eastAsia="en-GB"/>
              </w:rPr>
              <w:t>мұғалімнің көмегімен көркем шығармадағы оқиғаның басталуын, дамуын мен аяқталуын анықтау</w:t>
            </w:r>
          </w:p>
        </w:tc>
        <w:tc>
          <w:tcPr>
            <w:tcW w:w="260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GB"/>
              </w:rPr>
              <w:t xml:space="preserve">3.2.5.1 </w:t>
            </w:r>
            <w:r>
              <w:rPr>
                <w:rFonts w:ascii="Times New Roman" w:eastAsia="Times New Roman" w:hAnsi="Times New Roman" w:cs="Times New Roman"/>
                <w:sz w:val="24"/>
                <w:szCs w:val="24"/>
              </w:rPr>
              <w:t>көркем шығармадағы оқиғаның басталуын, дамуын және аяқталуын анықтау</w:t>
            </w:r>
          </w:p>
        </w:tc>
        <w:tc>
          <w:tcPr>
            <w:tcW w:w="263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GB"/>
              </w:rPr>
              <w:t>4.2.5.1 мұғалімнің көмегімен шығарманың композициялық құрылымын (сюжеттің басталуы, дамуы, шиеленісуі, шарықтау шегі, шешімі) анықтау</w:t>
            </w:r>
          </w:p>
        </w:tc>
      </w:tr>
      <w:tr w:rsidR="0051727B" w:rsidRPr="0051727B" w:rsidTr="0051727B">
        <w:tc>
          <w:tcPr>
            <w:tcW w:w="2111" w:type="dxa"/>
            <w:tcBorders>
              <w:top w:val="single" w:sz="4" w:space="0" w:color="auto"/>
              <w:left w:val="single" w:sz="4" w:space="0" w:color="auto"/>
              <w:bottom w:val="single" w:sz="4" w:space="0" w:color="auto"/>
              <w:right w:val="single" w:sz="4" w:space="0" w:color="auto"/>
            </w:tcBorders>
            <w:hideMark/>
          </w:tcPr>
          <w:p w:rsidR="0051727B" w:rsidRDefault="0051727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2.6 Кейіпкерлердің іс-әрекетін бағалау</w:t>
            </w:r>
          </w:p>
        </w:tc>
        <w:tc>
          <w:tcPr>
            <w:tcW w:w="2284" w:type="dxa"/>
            <w:tcBorders>
              <w:top w:val="single" w:sz="4" w:space="0" w:color="auto"/>
              <w:left w:val="single" w:sz="4" w:space="0" w:color="auto"/>
              <w:bottom w:val="single" w:sz="4" w:space="0" w:color="auto"/>
              <w:right w:val="single" w:sz="4" w:space="0" w:color="auto"/>
            </w:tcBorders>
            <w:hideMark/>
          </w:tcPr>
          <w:p w:rsidR="0051727B" w:rsidRDefault="0051727B">
            <w:pPr>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2.2.6.1 </w:t>
            </w:r>
            <w:r>
              <w:rPr>
                <w:rFonts w:ascii="Times New Roman" w:eastAsia="Calibri" w:hAnsi="Times New Roman" w:cs="Times New Roman"/>
                <w:color w:val="000000"/>
                <w:sz w:val="24"/>
                <w:szCs w:val="24"/>
              </w:rPr>
              <w:t xml:space="preserve">кейіпкердің  сыртқы келбетін сипаттау, </w:t>
            </w:r>
            <w:r>
              <w:rPr>
                <w:rFonts w:ascii="Times New Roman" w:eastAsia="Times New Roman" w:hAnsi="Times New Roman" w:cs="Times New Roman"/>
                <w:sz w:val="24"/>
                <w:szCs w:val="24"/>
              </w:rPr>
              <w:t xml:space="preserve">мінез-құлқы мен іс-әрекетін бағалау  </w:t>
            </w:r>
          </w:p>
        </w:tc>
        <w:tc>
          <w:tcPr>
            <w:tcW w:w="260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rPr>
              <w:t>3.2.6.1 кейіпкердің портретін сипаттау, оның  іс-әрекеті мен мінез-құлқының өзгеру себептерін мәтіннен тауып, бағалау</w:t>
            </w:r>
          </w:p>
        </w:tc>
        <w:tc>
          <w:tcPr>
            <w:tcW w:w="2637" w:type="dxa"/>
            <w:tcBorders>
              <w:top w:val="single" w:sz="4" w:space="0" w:color="auto"/>
              <w:left w:val="single" w:sz="4" w:space="0" w:color="auto"/>
              <w:bottom w:val="single" w:sz="4" w:space="0" w:color="auto"/>
              <w:right w:val="single" w:sz="4" w:space="0" w:color="auto"/>
            </w:tcBorders>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4.2.6.1 кейіпкердің/кейіпкерлердің іс-әрекеті, мінез-құлқының өзгеру себептерін мәтіннен тауып, салыстырып бағалау</w:t>
            </w:r>
          </w:p>
          <w:p w:rsidR="0051727B" w:rsidRDefault="0051727B">
            <w:pPr>
              <w:widowControl w:val="0"/>
              <w:spacing w:after="0" w:line="240" w:lineRule="auto"/>
              <w:rPr>
                <w:rFonts w:ascii="Times New Roman" w:eastAsia="Calibri" w:hAnsi="Times New Roman" w:cs="Times New Roman"/>
                <w:sz w:val="24"/>
                <w:szCs w:val="24"/>
              </w:rPr>
            </w:pPr>
          </w:p>
        </w:tc>
      </w:tr>
      <w:tr w:rsidR="0051727B" w:rsidRPr="0051727B" w:rsidTr="0051727B">
        <w:tc>
          <w:tcPr>
            <w:tcW w:w="211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2.7 Әдеби көркемдеуіш құралдардың қолданысын анықтау  </w:t>
            </w:r>
          </w:p>
        </w:tc>
        <w:tc>
          <w:tcPr>
            <w:tcW w:w="2284" w:type="dxa"/>
            <w:tcBorders>
              <w:top w:val="single" w:sz="4" w:space="0" w:color="auto"/>
              <w:left w:val="single" w:sz="4" w:space="0" w:color="auto"/>
              <w:bottom w:val="single" w:sz="4" w:space="0" w:color="auto"/>
              <w:right w:val="single" w:sz="4" w:space="0" w:color="auto"/>
            </w:tcBorders>
          </w:tcPr>
          <w:p w:rsidR="0051727B" w:rsidRDefault="0051727B">
            <w:pPr>
              <w:widowControl w:val="0"/>
              <w:spacing w:after="0" w:line="240" w:lineRule="auto"/>
              <w:rPr>
                <w:rFonts w:ascii="Times New Roman" w:eastAsia="Times New Roman" w:hAnsi="Times New Roman" w:cs="Times New Roman"/>
                <w:sz w:val="24"/>
                <w:szCs w:val="24"/>
              </w:rPr>
            </w:pPr>
          </w:p>
        </w:tc>
        <w:tc>
          <w:tcPr>
            <w:tcW w:w="2607" w:type="dxa"/>
            <w:tcBorders>
              <w:top w:val="single" w:sz="4" w:space="0" w:color="auto"/>
              <w:left w:val="single" w:sz="4" w:space="0" w:color="auto"/>
              <w:bottom w:val="single" w:sz="4" w:space="0" w:color="auto"/>
              <w:right w:val="single" w:sz="4" w:space="0" w:color="auto"/>
            </w:tcBorders>
          </w:tcPr>
          <w:p w:rsidR="0051727B" w:rsidRDefault="0051727B">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63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 xml:space="preserve">4.2.7.1 </w:t>
            </w:r>
            <w:r>
              <w:rPr>
                <w:rFonts w:ascii="Times New Roman" w:eastAsia="Times New Roman" w:hAnsi="Times New Roman" w:cs="Times New Roman"/>
                <w:sz w:val="24"/>
                <w:szCs w:val="24"/>
                <w:lang w:eastAsia="en-GB"/>
              </w:rPr>
              <w:t>ш</w:t>
            </w:r>
            <w:r>
              <w:rPr>
                <w:rFonts w:ascii="Times New Roman" w:eastAsia="Calibri" w:hAnsi="Times New Roman" w:cs="Times New Roman"/>
                <w:sz w:val="24"/>
                <w:szCs w:val="24"/>
              </w:rPr>
              <w:t xml:space="preserve">ығармадан әдеби көркемдегіш құралдарды (теңеу, кейіптеу, эпитет,  аллитерация, әсірелеу) табу және оларды қолдану </w:t>
            </w:r>
          </w:p>
        </w:tc>
      </w:tr>
      <w:tr w:rsidR="0051727B" w:rsidRPr="0051727B" w:rsidTr="0051727B">
        <w:tc>
          <w:tcPr>
            <w:tcW w:w="2111" w:type="dxa"/>
            <w:vMerge w:val="restart"/>
            <w:tcBorders>
              <w:top w:val="single" w:sz="4" w:space="0" w:color="auto"/>
              <w:left w:val="single" w:sz="4" w:space="0" w:color="auto"/>
              <w:bottom w:val="single" w:sz="4" w:space="0" w:color="auto"/>
              <w:right w:val="single" w:sz="4" w:space="0" w:color="auto"/>
            </w:tcBorders>
          </w:tcPr>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2.8 Көркем шығарма элементтерін салыстыру </w:t>
            </w:r>
          </w:p>
          <w:p w:rsidR="0051727B" w:rsidRDefault="0051727B">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284" w:type="dxa"/>
            <w:tcBorders>
              <w:top w:val="single" w:sz="4" w:space="0" w:color="auto"/>
              <w:left w:val="single" w:sz="4" w:space="0" w:color="auto"/>
              <w:bottom w:val="single" w:sz="4" w:space="0" w:color="auto"/>
              <w:right w:val="single" w:sz="4" w:space="0" w:color="auto"/>
            </w:tcBorders>
          </w:tcPr>
          <w:p w:rsidR="0051727B" w:rsidRDefault="0051727B">
            <w:pPr>
              <w:widowControl w:val="0"/>
              <w:spacing w:after="0" w:line="240" w:lineRule="auto"/>
              <w:rPr>
                <w:rFonts w:ascii="Times New Roman" w:eastAsia="Times New Roman" w:hAnsi="Times New Roman" w:cs="Times New Roman"/>
                <w:sz w:val="24"/>
                <w:szCs w:val="24"/>
              </w:rPr>
            </w:pPr>
          </w:p>
        </w:tc>
        <w:tc>
          <w:tcPr>
            <w:tcW w:w="2607" w:type="dxa"/>
            <w:tcBorders>
              <w:top w:val="single" w:sz="4" w:space="0" w:color="auto"/>
              <w:left w:val="single" w:sz="4" w:space="0" w:color="auto"/>
              <w:bottom w:val="single" w:sz="4" w:space="0" w:color="auto"/>
              <w:right w:val="single" w:sz="4" w:space="0" w:color="auto"/>
            </w:tcBorders>
          </w:tcPr>
          <w:p w:rsidR="0051727B" w:rsidRDefault="0051727B">
            <w:pPr>
              <w:widowControl w:val="0"/>
              <w:spacing w:after="0" w:line="240" w:lineRule="auto"/>
              <w:rPr>
                <w:rFonts w:ascii="Times New Roman" w:eastAsia="Times New Roman" w:hAnsi="Times New Roman" w:cs="Times New Roman"/>
                <w:sz w:val="24"/>
                <w:szCs w:val="24"/>
              </w:rPr>
            </w:pPr>
          </w:p>
        </w:tc>
        <w:tc>
          <w:tcPr>
            <w:tcW w:w="263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4.2.8.1 </w:t>
            </w:r>
            <w:r>
              <w:rPr>
                <w:rFonts w:ascii="Times New Roman" w:eastAsia="Times New Roman" w:hAnsi="Times New Roman" w:cs="Times New Roman"/>
                <w:sz w:val="24"/>
                <w:szCs w:val="24"/>
                <w:lang w:eastAsia="en-GB"/>
              </w:rPr>
              <w:t xml:space="preserve">эпизодтер мен оқиғалардың  негізінде жатқан маңызды  тұстарын  </w:t>
            </w:r>
            <w:r>
              <w:rPr>
                <w:rFonts w:ascii="Times New Roman" w:eastAsia="Times New Roman" w:hAnsi="Times New Roman" w:cs="Times New Roman"/>
                <w:sz w:val="24"/>
                <w:szCs w:val="24"/>
              </w:rPr>
              <w:t xml:space="preserve">талдау және салыстыру </w:t>
            </w:r>
          </w:p>
        </w:tc>
      </w:tr>
      <w:tr w:rsidR="0051727B" w:rsidRPr="0051727B" w:rsidTr="0051727B">
        <w:tc>
          <w:tcPr>
            <w:tcW w:w="2111"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color w:val="000000"/>
                <w:sz w:val="24"/>
                <w:szCs w:val="24"/>
                <w:lang w:eastAsia="en-GB"/>
              </w:rPr>
            </w:pPr>
          </w:p>
        </w:tc>
        <w:tc>
          <w:tcPr>
            <w:tcW w:w="2284" w:type="dxa"/>
            <w:tcBorders>
              <w:top w:val="single" w:sz="4" w:space="0" w:color="auto"/>
              <w:left w:val="single" w:sz="4" w:space="0" w:color="auto"/>
              <w:bottom w:val="single" w:sz="4" w:space="0" w:color="auto"/>
              <w:right w:val="single" w:sz="4" w:space="0" w:color="auto"/>
            </w:tcBorders>
          </w:tcPr>
          <w:p w:rsidR="0051727B" w:rsidRDefault="0051727B">
            <w:pPr>
              <w:widowControl w:val="0"/>
              <w:spacing w:after="0" w:line="240" w:lineRule="auto"/>
              <w:rPr>
                <w:rFonts w:ascii="Times New Roman" w:eastAsia="Times New Roman" w:hAnsi="Times New Roman" w:cs="Times New Roman"/>
                <w:sz w:val="24"/>
                <w:szCs w:val="24"/>
              </w:rPr>
            </w:pPr>
          </w:p>
        </w:tc>
        <w:tc>
          <w:tcPr>
            <w:tcW w:w="2607" w:type="dxa"/>
            <w:tcBorders>
              <w:top w:val="single" w:sz="4" w:space="0" w:color="auto"/>
              <w:left w:val="single" w:sz="4" w:space="0" w:color="auto"/>
              <w:bottom w:val="single" w:sz="4" w:space="0" w:color="auto"/>
              <w:right w:val="single" w:sz="4" w:space="0" w:color="auto"/>
            </w:tcBorders>
          </w:tcPr>
          <w:p w:rsidR="0051727B" w:rsidRDefault="0051727B">
            <w:pPr>
              <w:widowControl w:val="0"/>
              <w:spacing w:after="0" w:line="240" w:lineRule="auto"/>
              <w:rPr>
                <w:rFonts w:ascii="Times New Roman" w:eastAsia="Times New Roman" w:hAnsi="Times New Roman" w:cs="Times New Roman"/>
                <w:sz w:val="24"/>
                <w:szCs w:val="24"/>
              </w:rPr>
            </w:pPr>
          </w:p>
        </w:tc>
        <w:tc>
          <w:tcPr>
            <w:tcW w:w="263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4.2.8.2 көркем шығарманы </w:t>
            </w:r>
            <w:r>
              <w:rPr>
                <w:rFonts w:ascii="Times New Roman" w:eastAsia="Times New Roman" w:hAnsi="Times New Roman" w:cs="Times New Roman"/>
                <w:color w:val="000000"/>
                <w:sz w:val="24"/>
                <w:szCs w:val="24"/>
                <w:lang w:eastAsia="en-GB"/>
              </w:rPr>
              <w:t xml:space="preserve">басқа үлгідегі </w:t>
            </w:r>
            <w:r>
              <w:rPr>
                <w:rFonts w:ascii="Times New Roman" w:eastAsia="Times New Roman" w:hAnsi="Times New Roman" w:cs="Times New Roman"/>
                <w:sz w:val="24"/>
                <w:szCs w:val="24"/>
              </w:rPr>
              <w:t xml:space="preserve">(иллюстрация/ музыка (күй)/ мультфильм/ кинофильм) нұсқасымен салыстыру </w:t>
            </w:r>
          </w:p>
        </w:tc>
      </w:tr>
    </w:tbl>
    <w:p w:rsidR="0051727B" w:rsidRDefault="0051727B" w:rsidP="0051727B">
      <w:pPr>
        <w:widowControl w:val="0"/>
        <w:spacing w:after="0" w:line="240" w:lineRule="auto"/>
        <w:ind w:firstLine="709"/>
        <w:rPr>
          <w:rFonts w:ascii="Times New Roman" w:eastAsia="Times New Roman" w:hAnsi="Times New Roman" w:cs="Times New Roman"/>
          <w:sz w:val="28"/>
          <w:szCs w:val="28"/>
        </w:rPr>
      </w:pPr>
    </w:p>
    <w:p w:rsidR="0051727B" w:rsidRDefault="0051727B" w:rsidP="0051727B">
      <w:pPr>
        <w:widowControl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3) жазылым:</w:t>
      </w:r>
    </w:p>
    <w:p w:rsidR="0051727B" w:rsidRDefault="0051727B" w:rsidP="0051727B">
      <w:pPr>
        <w:widowControl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5-кесте</w:t>
      </w:r>
    </w:p>
    <w:p w:rsidR="0051727B" w:rsidRDefault="0051727B" w:rsidP="0051727B">
      <w:pPr>
        <w:widowControl w:val="0"/>
        <w:spacing w:after="0" w:line="240" w:lineRule="auto"/>
        <w:ind w:firstLine="709"/>
        <w:rPr>
          <w:rFonts w:ascii="Times New Roman" w:eastAsia="Times New Roman" w:hAnsi="Times New Roman" w:cs="Times New Roman"/>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550"/>
        <w:gridCol w:w="2410"/>
        <w:gridCol w:w="2415"/>
      </w:tblGrid>
      <w:tr w:rsidR="0051727B" w:rsidTr="00915E37">
        <w:tc>
          <w:tcPr>
            <w:tcW w:w="2270" w:type="dxa"/>
            <w:vMerge w:val="restart"/>
            <w:tcBorders>
              <w:top w:val="single" w:sz="4" w:space="0" w:color="auto"/>
              <w:left w:val="single" w:sz="4" w:space="0" w:color="auto"/>
              <w:bottom w:val="single" w:sz="4" w:space="0" w:color="auto"/>
              <w:right w:val="single" w:sz="4" w:space="0" w:color="auto"/>
            </w:tcBorders>
            <w:hideMark/>
          </w:tcPr>
          <w:p w:rsidR="0051727B" w:rsidRPr="00915E37" w:rsidRDefault="0051727B">
            <w:pPr>
              <w:widowControl w:val="0"/>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Бөлімше</w:t>
            </w:r>
            <w:r w:rsidR="00915E37">
              <w:rPr>
                <w:rFonts w:ascii="Times New Roman" w:eastAsia="Times New Roman" w:hAnsi="Times New Roman" w:cs="Times New Roman"/>
                <w:sz w:val="24"/>
                <w:szCs w:val="24"/>
                <w:lang w:val="ru-RU"/>
              </w:rPr>
              <w:t>лер</w:t>
            </w:r>
          </w:p>
        </w:tc>
        <w:tc>
          <w:tcPr>
            <w:tcW w:w="7375" w:type="dxa"/>
            <w:gridSpan w:val="3"/>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Оқ</w:t>
            </w:r>
            <w:r w:rsidR="00915E37">
              <w:rPr>
                <w:rFonts w:ascii="Times New Roman" w:eastAsia="Times New Roman" w:hAnsi="Times New Roman" w:cs="Times New Roman"/>
                <w:sz w:val="24"/>
                <w:szCs w:val="24"/>
                <w:lang w:val="ru-RU"/>
              </w:rPr>
              <w:t>ыт</w:t>
            </w:r>
            <w:r>
              <w:rPr>
                <w:rFonts w:ascii="Times New Roman" w:eastAsia="Times New Roman" w:hAnsi="Times New Roman" w:cs="Times New Roman"/>
                <w:sz w:val="24"/>
                <w:szCs w:val="24"/>
              </w:rPr>
              <w:t>у мақсаттары</w:t>
            </w:r>
          </w:p>
        </w:tc>
      </w:tr>
      <w:tr w:rsidR="0051727B" w:rsidTr="00915E37">
        <w:tc>
          <w:tcPr>
            <w:tcW w:w="2270"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7375" w:type="dxa"/>
            <w:gridSpan w:val="3"/>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Білім алушылар:</w:t>
            </w:r>
          </w:p>
        </w:tc>
      </w:tr>
      <w:tr w:rsidR="0051727B" w:rsidTr="00915E37">
        <w:tc>
          <w:tcPr>
            <w:tcW w:w="2270"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255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GB"/>
              </w:rPr>
              <w:t>2</w:t>
            </w:r>
            <w:r>
              <w:rPr>
                <w:rFonts w:ascii="Times New Roman" w:eastAsia="Times New Roman" w:hAnsi="Times New Roman" w:cs="Times New Roman"/>
                <w:sz w:val="24"/>
                <w:szCs w:val="24"/>
              </w:rPr>
              <w:t>-сынып</w:t>
            </w:r>
          </w:p>
        </w:tc>
        <w:tc>
          <w:tcPr>
            <w:tcW w:w="24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GB"/>
              </w:rPr>
              <w:t>3</w:t>
            </w:r>
            <w:r>
              <w:rPr>
                <w:rFonts w:ascii="Times New Roman" w:eastAsia="Times New Roman" w:hAnsi="Times New Roman" w:cs="Times New Roman"/>
                <w:sz w:val="24"/>
                <w:szCs w:val="24"/>
              </w:rPr>
              <w:t>-сынып</w:t>
            </w:r>
          </w:p>
        </w:tc>
        <w:tc>
          <w:tcPr>
            <w:tcW w:w="2415"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244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GB"/>
              </w:rPr>
              <w:t>4</w:t>
            </w:r>
            <w:r>
              <w:rPr>
                <w:rFonts w:ascii="Times New Roman" w:eastAsia="Times New Roman" w:hAnsi="Times New Roman" w:cs="Times New Roman"/>
                <w:sz w:val="24"/>
                <w:szCs w:val="24"/>
              </w:rPr>
              <w:t>-сынып</w:t>
            </w:r>
          </w:p>
        </w:tc>
      </w:tr>
      <w:tr w:rsidR="0051727B" w:rsidRPr="0051727B" w:rsidTr="00915E37">
        <w:tc>
          <w:tcPr>
            <w:tcW w:w="227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lang w:eastAsia="en-GB"/>
              </w:rPr>
              <w:t>3.1 Шығарманың жоспарын құру</w:t>
            </w:r>
          </w:p>
        </w:tc>
        <w:tc>
          <w:tcPr>
            <w:tcW w:w="255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2.3.1.1 мұғалім көмегімен оқылған шығарманы бөліктерге бөліп,  жоспар құру </w:t>
            </w:r>
          </w:p>
        </w:tc>
        <w:tc>
          <w:tcPr>
            <w:tcW w:w="24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3.3.1.1 мұғалім көмегімен оқылған шығарманы логикалық бөліктерге бөліп, әр бөлікке ат қойып жоспар құру </w:t>
            </w:r>
          </w:p>
        </w:tc>
        <w:tc>
          <w:tcPr>
            <w:tcW w:w="2415"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4.3.1.1 оқылған шығармандағы оқиға жүйесін анықтап, оны бөліктерге бөлу,  әр бөлікке ат қойып жоспар құру </w:t>
            </w:r>
          </w:p>
        </w:tc>
      </w:tr>
      <w:tr w:rsidR="0051727B" w:rsidRPr="0051727B" w:rsidTr="00915E37">
        <w:tc>
          <w:tcPr>
            <w:tcW w:w="227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 xml:space="preserve">3.2 </w:t>
            </w:r>
            <w:r>
              <w:rPr>
                <w:rFonts w:ascii="Times New Roman" w:eastAsia="Times New Roman" w:hAnsi="Times New Roman" w:cs="Times New Roman"/>
                <w:sz w:val="24"/>
                <w:szCs w:val="24"/>
                <w:lang w:eastAsia="en-GB"/>
              </w:rPr>
              <w:t xml:space="preserve">Шығарманың түрлі жанры бойынша шығармашылық жұмыс </w:t>
            </w:r>
            <w:r>
              <w:rPr>
                <w:rFonts w:ascii="Times New Roman" w:eastAsia="Times New Roman" w:hAnsi="Times New Roman" w:cs="Times New Roman"/>
                <w:color w:val="000000"/>
                <w:sz w:val="24"/>
                <w:szCs w:val="24"/>
                <w:lang w:eastAsia="en-GB"/>
              </w:rPr>
              <w:t>жазу</w:t>
            </w:r>
          </w:p>
        </w:tc>
        <w:tc>
          <w:tcPr>
            <w:tcW w:w="255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2.3.2.1 мұғалім көмегімен үлгі бойынша шағын ертегілер/ жұмбақтар  жазу немесе дайын ұйқастарды қатыстырып шумақтар/санамақтар құрастыру</w:t>
            </w:r>
          </w:p>
        </w:tc>
        <w:tc>
          <w:tcPr>
            <w:tcW w:w="24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3.3.2.1 шығарма кейіпкеріне хат/ ертегі (кейіпкер қосу, соңын өзгерту...)/ өлең (төрт жолды)/ әңгіме (оқығаны, көргені бойынша) жазу</w:t>
            </w:r>
          </w:p>
        </w:tc>
        <w:tc>
          <w:tcPr>
            <w:tcW w:w="2415"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4.3.2.1 таныс мәтінге жаңа кейіпкерлер қосу, жаңа сюжеттер енгізу/өлең (төрт жолды)  жазу</w:t>
            </w:r>
          </w:p>
        </w:tc>
      </w:tr>
      <w:tr w:rsidR="0051727B" w:rsidRPr="0051727B" w:rsidTr="00915E37">
        <w:tc>
          <w:tcPr>
            <w:tcW w:w="2270" w:type="dxa"/>
            <w:tcBorders>
              <w:top w:val="single" w:sz="4" w:space="0" w:color="auto"/>
              <w:left w:val="single" w:sz="4" w:space="0" w:color="auto"/>
              <w:bottom w:val="single" w:sz="4" w:space="0" w:color="auto"/>
              <w:right w:val="single" w:sz="4" w:space="0" w:color="auto"/>
            </w:tcBorders>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 </w:t>
            </w:r>
            <w:r>
              <w:rPr>
                <w:rFonts w:ascii="Times New Roman" w:eastAsia="Times New Roman" w:hAnsi="Times New Roman" w:cs="Times New Roman"/>
                <w:color w:val="000000"/>
                <w:sz w:val="24"/>
                <w:szCs w:val="24"/>
                <w:lang w:eastAsia="en-GB"/>
              </w:rPr>
              <w:t xml:space="preserve">Шығармашылық жұмыстарды түрлі формада ұсыну </w:t>
            </w:r>
          </w:p>
          <w:p w:rsidR="0051727B" w:rsidRDefault="0051727B">
            <w:pPr>
              <w:widowControl w:val="0"/>
              <w:spacing w:after="0" w:line="240" w:lineRule="auto"/>
              <w:rPr>
                <w:rFonts w:ascii="Times New Roman" w:eastAsia="Times New Roman" w:hAnsi="Times New Roman" w:cs="Times New Roman"/>
                <w:b/>
                <w:sz w:val="24"/>
                <w:szCs w:val="24"/>
              </w:rPr>
            </w:pPr>
          </w:p>
        </w:tc>
        <w:tc>
          <w:tcPr>
            <w:tcW w:w="255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2.3.3.1 мұғалімнің көмегімен сурет/ калиграмма/ аппликация/ фотосуреттер пайдаланып, шығармашылық жұмыс жазу </w:t>
            </w:r>
          </w:p>
        </w:tc>
        <w:tc>
          <w:tcPr>
            <w:tcW w:w="24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3.3.3.1 шығармашылық жұмысын сурет/сценарийтүрінде ұсыну</w:t>
            </w:r>
          </w:p>
        </w:tc>
        <w:tc>
          <w:tcPr>
            <w:tcW w:w="2415"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4.3.3.1 шығармашылық жұмысын сызба/диафильмпрезентация түрінде ұсыну</w:t>
            </w:r>
          </w:p>
        </w:tc>
      </w:tr>
      <w:tr w:rsidR="0051727B" w:rsidRPr="0051727B" w:rsidTr="00915E37">
        <w:tc>
          <w:tcPr>
            <w:tcW w:w="227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3.4 </w:t>
            </w:r>
            <w:r>
              <w:rPr>
                <w:rFonts w:ascii="Times New Roman" w:eastAsia="Times New Roman" w:hAnsi="Times New Roman" w:cs="Times New Roman"/>
                <w:color w:val="000000"/>
                <w:sz w:val="24"/>
                <w:szCs w:val="24"/>
                <w:lang w:eastAsia="en-GB"/>
              </w:rPr>
              <w:t>Қатені табу және түзету</w:t>
            </w:r>
          </w:p>
        </w:tc>
        <w:tc>
          <w:tcPr>
            <w:tcW w:w="2550" w:type="dxa"/>
            <w:tcBorders>
              <w:top w:val="single" w:sz="4" w:space="0" w:color="auto"/>
              <w:left w:val="single" w:sz="4" w:space="0" w:color="auto"/>
              <w:bottom w:val="single" w:sz="4" w:space="0" w:color="auto"/>
              <w:right w:val="single" w:sz="4" w:space="0" w:color="auto"/>
            </w:tcBorders>
          </w:tcPr>
          <w:p w:rsidR="0051727B" w:rsidRDefault="0051727B">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2.3.4.1 мұғалімнің көмегімен орфографиялық, пунктуациялық, стилистикалық  қателерді  табу және түзету </w:t>
            </w:r>
          </w:p>
          <w:p w:rsidR="0051727B" w:rsidRDefault="0051727B">
            <w:pPr>
              <w:widowControl w:val="0"/>
              <w:spacing w:after="0" w:line="240" w:lineRule="auto"/>
              <w:rPr>
                <w:rFonts w:ascii="Times New Roman" w:eastAsia="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3.3.4.1 мұғалімнің </w:t>
            </w:r>
            <w:r>
              <w:rPr>
                <w:rFonts w:ascii="Times New Roman" w:eastAsia="Times New Roman" w:hAnsi="Times New Roman" w:cs="Times New Roman"/>
                <w:color w:val="1A171B"/>
                <w:sz w:val="24"/>
                <w:szCs w:val="24"/>
                <w:lang w:eastAsia="en-GB"/>
              </w:rPr>
              <w:t xml:space="preserve">көмегімен шығарманың  құрылымын, стилін жетілдіру,  өз бетінше  </w:t>
            </w:r>
            <w:r>
              <w:rPr>
                <w:rFonts w:ascii="Times New Roman" w:eastAsia="Times New Roman" w:hAnsi="Times New Roman" w:cs="Times New Roman"/>
                <w:sz w:val="24"/>
                <w:szCs w:val="24"/>
              </w:rPr>
              <w:t xml:space="preserve">орфографиялық, пунктуациялық  қателерді табу  </w:t>
            </w:r>
            <w:r>
              <w:rPr>
                <w:rFonts w:ascii="Times New Roman" w:eastAsia="Times New Roman" w:hAnsi="Times New Roman" w:cs="Times New Roman"/>
                <w:color w:val="1A171B"/>
                <w:sz w:val="24"/>
                <w:szCs w:val="24"/>
                <w:lang w:eastAsia="en-GB"/>
              </w:rPr>
              <w:t xml:space="preserve">және түзету </w:t>
            </w:r>
          </w:p>
        </w:tc>
        <w:tc>
          <w:tcPr>
            <w:tcW w:w="2415"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4.3.4.1 мұғалімнің көмегімен </w:t>
            </w:r>
            <w:r>
              <w:rPr>
                <w:rFonts w:ascii="Times New Roman" w:eastAsia="Times New Roman" w:hAnsi="Times New Roman" w:cs="Times New Roman"/>
                <w:color w:val="1A171B"/>
                <w:sz w:val="24"/>
                <w:szCs w:val="24"/>
                <w:lang w:eastAsia="en-GB"/>
              </w:rPr>
              <w:t xml:space="preserve">шығарманың құрылымын, стилін </w:t>
            </w:r>
            <w:r>
              <w:rPr>
                <w:rFonts w:ascii="Times New Roman" w:eastAsia="Times New Roman" w:hAnsi="Times New Roman" w:cs="Times New Roman"/>
                <w:sz w:val="24"/>
                <w:szCs w:val="24"/>
              </w:rPr>
              <w:t xml:space="preserve">жетілдіру, </w:t>
            </w:r>
            <w:r>
              <w:rPr>
                <w:rFonts w:ascii="Times New Roman" w:eastAsia="Times New Roman" w:hAnsi="Times New Roman" w:cs="Times New Roman"/>
                <w:color w:val="1A171B"/>
                <w:sz w:val="24"/>
                <w:szCs w:val="24"/>
                <w:lang w:eastAsia="en-GB"/>
              </w:rPr>
              <w:t xml:space="preserve"> өз бетінше сын тұрғысынан бағалау және лексикалық, </w:t>
            </w:r>
            <w:r>
              <w:rPr>
                <w:rFonts w:ascii="Times New Roman" w:eastAsia="Times New Roman" w:hAnsi="Times New Roman" w:cs="Times New Roman"/>
                <w:sz w:val="24"/>
                <w:szCs w:val="24"/>
              </w:rPr>
              <w:t xml:space="preserve">орфографиялық, пунктуациялық  қателерді тауып </w:t>
            </w:r>
            <w:r>
              <w:rPr>
                <w:rFonts w:ascii="Times New Roman" w:eastAsia="Times New Roman" w:hAnsi="Times New Roman" w:cs="Times New Roman"/>
                <w:color w:val="1A171B"/>
                <w:sz w:val="24"/>
                <w:szCs w:val="24"/>
                <w:lang w:eastAsia="en-GB"/>
              </w:rPr>
              <w:t xml:space="preserve"> түзету </w:t>
            </w:r>
          </w:p>
        </w:tc>
      </w:tr>
    </w:tbl>
    <w:p w:rsidR="0051727B" w:rsidRDefault="0051727B" w:rsidP="0051727B">
      <w:pPr>
        <w:widowControl w:val="0"/>
        <w:spacing w:after="0" w:line="240" w:lineRule="auto"/>
        <w:rPr>
          <w:rFonts w:ascii="Times New Roman" w:eastAsia="Times New Roman" w:hAnsi="Times New Roman" w:cs="Times New Roman"/>
          <w:b/>
          <w:sz w:val="28"/>
          <w:szCs w:val="28"/>
        </w:rPr>
      </w:pPr>
    </w:p>
    <w:p w:rsidR="0051727B" w:rsidRDefault="0051727B" w:rsidP="0051727B">
      <w:pPr>
        <w:widowControl w:val="0"/>
        <w:tabs>
          <w:tab w:val="left" w:pos="851"/>
          <w:tab w:val="left" w:pos="993"/>
          <w:tab w:val="left" w:pos="1276"/>
        </w:tabs>
        <w:autoSpaceDE w:val="0"/>
        <w:autoSpaceDN w:val="0"/>
        <w:adjustRightInd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23. Ұзақ мерзімді жоспар:</w:t>
      </w:r>
    </w:p>
    <w:p w:rsidR="0051727B" w:rsidRDefault="0051727B" w:rsidP="0051727B">
      <w:pPr>
        <w:widowControl w:val="0"/>
        <w:tabs>
          <w:tab w:val="left" w:pos="851"/>
          <w:tab w:val="left" w:pos="993"/>
          <w:tab w:val="left" w:pos="1276"/>
        </w:tabs>
        <w:autoSpaceDE w:val="0"/>
        <w:autoSpaceDN w:val="0"/>
        <w:adjustRightInd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1) 2-сынып:</w:t>
      </w:r>
    </w:p>
    <w:p w:rsidR="0051727B" w:rsidRDefault="0051727B" w:rsidP="0051727B">
      <w:pPr>
        <w:widowControl w:val="0"/>
        <w:tabs>
          <w:tab w:val="left" w:pos="851"/>
          <w:tab w:val="left" w:pos="993"/>
          <w:tab w:val="left" w:pos="1276"/>
        </w:tabs>
        <w:autoSpaceDE w:val="0"/>
        <w:autoSpaceDN w:val="0"/>
        <w:adjustRightInd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 кесте </w:t>
      </w:r>
    </w:p>
    <w:p w:rsidR="0051727B" w:rsidRDefault="0051727B" w:rsidP="0051727B">
      <w:pPr>
        <w:widowControl w:val="0"/>
        <w:tabs>
          <w:tab w:val="left" w:pos="851"/>
          <w:tab w:val="left" w:pos="993"/>
          <w:tab w:val="left" w:pos="1276"/>
        </w:tabs>
        <w:autoSpaceDE w:val="0"/>
        <w:autoSpaceDN w:val="0"/>
        <w:adjustRightInd w:val="0"/>
        <w:spacing w:after="0" w:line="240" w:lineRule="auto"/>
        <w:ind w:firstLine="709"/>
        <w:rPr>
          <w:rFonts w:ascii="Times New Roman" w:eastAsia="Times New Roman" w:hAnsi="Times New Roman" w:cs="Times New Roman"/>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814"/>
        <w:gridCol w:w="2551"/>
        <w:gridCol w:w="3431"/>
      </w:tblGrid>
      <w:tr w:rsidR="00915E37" w:rsidTr="00F20CAA">
        <w:trPr>
          <w:trHeight w:val="20"/>
        </w:trPr>
        <w:tc>
          <w:tcPr>
            <w:tcW w:w="1872" w:type="dxa"/>
            <w:tcBorders>
              <w:top w:val="single" w:sz="4" w:space="0" w:color="auto"/>
              <w:left w:val="single" w:sz="4" w:space="0" w:color="auto"/>
              <w:bottom w:val="single" w:sz="4" w:space="0" w:color="auto"/>
              <w:right w:val="single" w:sz="4" w:space="0" w:color="auto"/>
            </w:tcBorders>
            <w:hideMark/>
          </w:tcPr>
          <w:p w:rsidR="00915E37" w:rsidRDefault="00915E37">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Ортақ тақырыптар </w:t>
            </w:r>
          </w:p>
        </w:tc>
        <w:tc>
          <w:tcPr>
            <w:tcW w:w="1814" w:type="dxa"/>
            <w:tcBorders>
              <w:top w:val="single" w:sz="4" w:space="0" w:color="auto"/>
              <w:left w:val="single" w:sz="4" w:space="0" w:color="auto"/>
              <w:bottom w:val="single" w:sz="4" w:space="0" w:color="auto"/>
              <w:right w:val="single" w:sz="4" w:space="0" w:color="auto"/>
            </w:tcBorders>
            <w:hideMark/>
          </w:tcPr>
          <w:p w:rsidR="00915E37" w:rsidRDefault="00915E37">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Сөйлеу әрекеттерінің түрлері</w:t>
            </w:r>
          </w:p>
        </w:tc>
        <w:tc>
          <w:tcPr>
            <w:tcW w:w="2551" w:type="dxa"/>
            <w:tcBorders>
              <w:top w:val="single" w:sz="4" w:space="0" w:color="auto"/>
              <w:left w:val="single" w:sz="4" w:space="0" w:color="auto"/>
              <w:bottom w:val="single" w:sz="4" w:space="0" w:color="auto"/>
              <w:right w:val="single" w:sz="4" w:space="0" w:color="auto"/>
            </w:tcBorders>
            <w:hideMark/>
          </w:tcPr>
          <w:p w:rsidR="00915E37" w:rsidRPr="00D2422C" w:rsidRDefault="00915E37" w:rsidP="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Бөлімше</w:t>
            </w:r>
            <w:r>
              <w:rPr>
                <w:rFonts w:ascii="Times New Roman" w:eastAsia="Times New Roman" w:hAnsi="Times New Roman" w:cs="Times New Roman"/>
                <w:sz w:val="24"/>
                <w:szCs w:val="24"/>
                <w:lang w:val="ru-RU"/>
              </w:rPr>
              <w:t>лер</w:t>
            </w:r>
            <w:r w:rsidRPr="00D2422C">
              <w:rPr>
                <w:rFonts w:ascii="Times New Roman" w:eastAsia="Times New Roman" w:hAnsi="Times New Roman" w:cs="Times New Roman"/>
                <w:sz w:val="24"/>
                <w:szCs w:val="24"/>
              </w:rPr>
              <w:t xml:space="preserve"> (дағды</w:t>
            </w:r>
            <w:r>
              <w:rPr>
                <w:rFonts w:ascii="Times New Roman" w:eastAsia="Times New Roman" w:hAnsi="Times New Roman" w:cs="Times New Roman"/>
                <w:sz w:val="24"/>
                <w:szCs w:val="24"/>
                <w:lang w:val="ru-RU"/>
              </w:rPr>
              <w:t>лар</w:t>
            </w:r>
            <w:r w:rsidRPr="00D2422C">
              <w:rPr>
                <w:rFonts w:ascii="Times New Roman" w:eastAsia="Times New Roman" w:hAnsi="Times New Roman" w:cs="Times New Roman"/>
                <w:sz w:val="24"/>
                <w:szCs w:val="24"/>
              </w:rPr>
              <w:t>)</w:t>
            </w:r>
          </w:p>
        </w:tc>
        <w:tc>
          <w:tcPr>
            <w:tcW w:w="3431" w:type="dxa"/>
            <w:tcBorders>
              <w:top w:val="single" w:sz="4" w:space="0" w:color="auto"/>
              <w:left w:val="single" w:sz="4" w:space="0" w:color="auto"/>
              <w:bottom w:val="single" w:sz="4" w:space="0" w:color="auto"/>
              <w:right w:val="single" w:sz="4" w:space="0" w:color="auto"/>
            </w:tcBorders>
            <w:hideMark/>
          </w:tcPr>
          <w:p w:rsidR="00915E37" w:rsidRPr="00D2422C" w:rsidRDefault="00915E37" w:rsidP="00915E37">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Оқ</w:t>
            </w:r>
            <w:r>
              <w:rPr>
                <w:rFonts w:ascii="Times New Roman" w:eastAsia="Times New Roman" w:hAnsi="Times New Roman" w:cs="Times New Roman"/>
                <w:sz w:val="24"/>
                <w:szCs w:val="24"/>
                <w:lang w:val="ru-RU"/>
              </w:rPr>
              <w:t>ыту</w:t>
            </w:r>
            <w:r w:rsidRPr="00D2422C">
              <w:rPr>
                <w:rFonts w:ascii="Times New Roman" w:eastAsia="Times New Roman" w:hAnsi="Times New Roman" w:cs="Times New Roman"/>
                <w:sz w:val="24"/>
                <w:szCs w:val="24"/>
              </w:rPr>
              <w:t xml:space="preserve"> мақсаттары</w:t>
            </w:r>
          </w:p>
        </w:tc>
      </w:tr>
      <w:tr w:rsidR="0051727B" w:rsidTr="0051727B">
        <w:trPr>
          <w:trHeight w:val="20"/>
        </w:trPr>
        <w:tc>
          <w:tcPr>
            <w:tcW w:w="1872" w:type="dxa"/>
            <w:tcBorders>
              <w:top w:val="single" w:sz="4" w:space="0" w:color="auto"/>
              <w:left w:val="single" w:sz="4" w:space="0" w:color="auto"/>
              <w:bottom w:val="single" w:sz="4" w:space="0" w:color="auto"/>
              <w:right w:val="nil"/>
            </w:tcBorders>
          </w:tcPr>
          <w:p w:rsidR="0051727B" w:rsidRDefault="0051727B">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7796" w:type="dxa"/>
            <w:gridSpan w:val="3"/>
            <w:tcBorders>
              <w:top w:val="single" w:sz="4" w:space="0" w:color="auto"/>
              <w:left w:val="nil"/>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1-тоқсан</w:t>
            </w:r>
          </w:p>
        </w:tc>
      </w:tr>
      <w:tr w:rsidR="0051727B" w:rsidRPr="0051727B" w:rsidTr="00F20CAA">
        <w:trPr>
          <w:trHeight w:val="20"/>
        </w:trPr>
        <w:tc>
          <w:tcPr>
            <w:tcW w:w="1872" w:type="dxa"/>
            <w:vMerge w:val="restart"/>
            <w:tcBorders>
              <w:top w:val="single" w:sz="4" w:space="0" w:color="auto"/>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1.Өзім туралы</w:t>
            </w: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915E37" w:rsidRP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lang w:val="ru-RU"/>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2.Менің отбасым және достарым</w:t>
            </w:r>
          </w:p>
        </w:tc>
        <w:tc>
          <w:tcPr>
            <w:tcW w:w="1814"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Тыңдалым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1.1 Шығарманың мазмұнын түсіну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2.1.1.1 шығарманың мазмұнын түсіну және қарапайым сұрақтарға жауап беру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2</w:t>
            </w:r>
            <w:r>
              <w:rPr>
                <w:rFonts w:ascii="Times New Roman" w:eastAsia="Times New Roman" w:hAnsi="Times New Roman" w:cs="Times New Roman"/>
                <w:color w:val="000000"/>
                <w:sz w:val="24"/>
                <w:szCs w:val="24"/>
                <w:lang w:eastAsia="en-GB"/>
              </w:rPr>
              <w:t xml:space="preserve"> Шығарманы мазмұндау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2.1.2.1 шығарманың мазмұнын дайын жоспар бойынша немесе өз сөзімен мазмұндау/ үзіндісін мазмұндау/сахналау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3</w:t>
            </w:r>
            <w:r>
              <w:rPr>
                <w:rFonts w:ascii="Times New Roman" w:eastAsia="Times New Roman" w:hAnsi="Times New Roman" w:cs="Times New Roman"/>
                <w:color w:val="000000"/>
                <w:sz w:val="24"/>
                <w:szCs w:val="24"/>
                <w:lang w:eastAsia="en-GB"/>
              </w:rPr>
              <w:t xml:space="preserve"> Шығармадағы оқиғаны болжау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2.1.3.1 шығарманың тақырыбы мен үзіндісіне (бастапқы бөліміне) сүйеніп, оқиғаның соңын болжау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 xml:space="preserve">1.5 Тыңдалған шығарма бойынша пікір білдіру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2.1.5.1 өз ойы мен сезімін тірек сөздерді пайдалана отырып жеткізу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Оқылым</w:t>
            </w: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 xml:space="preserve">2.1 Оқу түрлерін қолдану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2.2.1.1 мәтінді дауыстап дұрыс әрі түсініп оқу/ рөлге бөліп/ мәнерлеп оқу  </w:t>
            </w: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2.2.1.2  шығарманы іштей  оқып, ондағы қажетті ақпараттарды белгілеп оқу </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2.2.2.1 мұғалім көмегімен қарапайым және нақтылау сұрақтарын қою және оның жауабын шығармадан таба білу </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2.2.3.1мұғалімнің көмегімен мәтіннің тақырыбы мен негізгі ойын анықтау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2.4 Әдеби шығарманың жанрын анықтау</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2.2.4.1 мақал-мәтел, жұмбақ, ертегі, тұрмыс-салт жырлары,  әңгіме, өлеңнің жанрлық ерекшеліктерін анықтау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Жазылым</w:t>
            </w: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lang w:eastAsia="en-GB"/>
              </w:rPr>
              <w:t>3.1 Шығарманың жоспарын құру</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2.3.1.1 мұғалім көмегімен оқылған шығарманы бөліктерге бөліп, жоспар құру </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3.3 Шығармашылық жұмыстарды түрлі формада ұсыну</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2.3.3.1 шығармашылық жұмысын мұғалімнің көмегімен сурет/ калиграмма/ аппликация/ фотосуреттер арқылы ұсыну</w:t>
            </w:r>
          </w:p>
        </w:tc>
      </w:tr>
      <w:tr w:rsidR="0051727B" w:rsidTr="0051727B">
        <w:trPr>
          <w:trHeight w:val="20"/>
        </w:trPr>
        <w:tc>
          <w:tcPr>
            <w:tcW w:w="9668" w:type="dxa"/>
            <w:gridSpan w:val="4"/>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2-тоқсан</w:t>
            </w:r>
          </w:p>
        </w:tc>
      </w:tr>
      <w:tr w:rsidR="0051727B" w:rsidRPr="0051727B" w:rsidTr="00F20CAA">
        <w:trPr>
          <w:trHeight w:val="20"/>
        </w:trPr>
        <w:tc>
          <w:tcPr>
            <w:tcW w:w="1872" w:type="dxa"/>
            <w:vMerge w:val="restart"/>
            <w:tcBorders>
              <w:top w:val="single" w:sz="4" w:space="0" w:color="auto"/>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3.Менің мектебім</w:t>
            </w: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Pr="00A85A98"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4. Менің туған өлкем</w:t>
            </w:r>
          </w:p>
        </w:tc>
        <w:tc>
          <w:tcPr>
            <w:tcW w:w="1814"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lastRenderedPageBreak/>
              <w:t>Тыңдалым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2</w:t>
            </w:r>
            <w:r>
              <w:rPr>
                <w:rFonts w:ascii="Times New Roman" w:eastAsia="Times New Roman" w:hAnsi="Times New Roman" w:cs="Times New Roman"/>
                <w:color w:val="000000"/>
                <w:sz w:val="24"/>
                <w:szCs w:val="24"/>
                <w:lang w:eastAsia="en-GB"/>
              </w:rPr>
              <w:t xml:space="preserve"> Шығарманы мазмұндау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2.1.2.1 шығарманың мазмұнын дайын жоспар бойынша немесе өз сөзімен мазмұндау/ үзіндісін мазмұндау/сахналау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3</w:t>
            </w:r>
            <w:r>
              <w:rPr>
                <w:rFonts w:ascii="Times New Roman" w:eastAsia="Times New Roman" w:hAnsi="Times New Roman" w:cs="Times New Roman"/>
                <w:color w:val="000000"/>
                <w:sz w:val="24"/>
                <w:szCs w:val="24"/>
                <w:lang w:eastAsia="en-GB"/>
              </w:rPr>
              <w:t xml:space="preserve"> Шығармадағы оқиғаны болжау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2.1.3.1 шығарманың тақырыбы мен үзіндісіне (бастапқы бөліміне) сүйеніп оқиғаның соңын болжау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1.5 Тыңдалған шығарма бойынша пікір білдіру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2.1.5.1 өз ойы мен сезімін тірек сөздерді пайдалана отырып жеткізу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Оқылым</w:t>
            </w: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2.2.2.1 мұғалім көмегімен қарапайым және нақтылау сұрақтарын қою және оның жауабын шығармадан таба білу </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2.2.3.1 мұғалімнің көмегімен мәтіннің тақырыбы мен негізгі ойын анықтау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2.5 </w:t>
            </w:r>
            <w:r>
              <w:rPr>
                <w:rFonts w:ascii="Times New Roman" w:eastAsia="Calibri" w:hAnsi="Times New Roman" w:cs="Times New Roman"/>
                <w:sz w:val="24"/>
                <w:szCs w:val="24"/>
              </w:rPr>
              <w:t>Шығарманың композициясын анықтау</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GB"/>
              </w:rPr>
              <w:t xml:space="preserve">2.2.5.1 </w:t>
            </w:r>
            <w:r>
              <w:rPr>
                <w:rFonts w:ascii="Times New Roman" w:eastAsia="Times New Roman" w:hAnsi="Times New Roman" w:cs="Times New Roman"/>
                <w:color w:val="1A171B"/>
                <w:sz w:val="24"/>
                <w:szCs w:val="24"/>
                <w:lang w:eastAsia="en-GB"/>
              </w:rPr>
              <w:t>мұғалімнің көмегімен көркем шығармадағы оқиғаның басталуын, дамуын мен аяқталуын анықтау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4"/>
              </w:rPr>
              <w:t>2.6 Кейіпкерлердің іс-әрекетін бағалау</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2.2.6.1</w:t>
            </w:r>
            <w:r>
              <w:rPr>
                <w:rFonts w:ascii="Times New Roman" w:eastAsia="Calibri" w:hAnsi="Times New Roman" w:cs="Times New Roman"/>
                <w:color w:val="000000"/>
                <w:sz w:val="24"/>
                <w:szCs w:val="24"/>
              </w:rPr>
              <w:t xml:space="preserve"> </w:t>
            </w:r>
            <w:r>
              <w:rPr>
                <w:rFonts w:ascii="Times New Roman" w:eastAsia="Times New Roman" w:hAnsi="Times New Roman" w:cs="Times New Roman"/>
                <w:sz w:val="24"/>
                <w:szCs w:val="24"/>
              </w:rPr>
              <w:t xml:space="preserve">кейіпкердің  сыртқы келбетін сипаттау, мінез-құлқы мен іс-әрекетін бағалау  </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Жазылым</w:t>
            </w: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lang w:eastAsia="en-GB"/>
              </w:rPr>
              <w:t>3.1 Шығарманың жоспарын құру</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2.3.1.1 мұғалім көмегімен оқылған шығарманы бөліктерге бөліп,  жоспар құру </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3.3 Шығармашылық жұмыстарды түрлі формада ұсыну</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2.3.3.1 шығармашылық жұмысын мұғалімнің көмегімен сурет/ калиграмма/ аппликация/ фотосуреттер арқылы ұсыну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3.4 Қатені табу және түзету</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2.3.4.1 мұғалімнің көмегімен орфографиялық, пунктуациялық, стилистикалық  қателерді  табу және түзету </w:t>
            </w:r>
          </w:p>
        </w:tc>
      </w:tr>
      <w:tr w:rsidR="0051727B" w:rsidTr="0051727B">
        <w:trPr>
          <w:trHeight w:val="20"/>
        </w:trPr>
        <w:tc>
          <w:tcPr>
            <w:tcW w:w="9668" w:type="dxa"/>
            <w:gridSpan w:val="4"/>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3-тоқсан</w:t>
            </w:r>
          </w:p>
        </w:tc>
      </w:tr>
      <w:tr w:rsidR="0051727B" w:rsidRPr="0051727B" w:rsidTr="00F20CAA">
        <w:trPr>
          <w:trHeight w:val="20"/>
        </w:trPr>
        <w:tc>
          <w:tcPr>
            <w:tcW w:w="1872" w:type="dxa"/>
            <w:vMerge w:val="restart"/>
            <w:tcBorders>
              <w:top w:val="single" w:sz="4" w:space="0" w:color="auto"/>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Дені саудың – жаны сау</w:t>
            </w: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6.Салт-дәстүр және ауыз әдебиеті</w:t>
            </w:r>
          </w:p>
        </w:tc>
        <w:tc>
          <w:tcPr>
            <w:tcW w:w="1814"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lastRenderedPageBreak/>
              <w:t>Тыңдалым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1.1 Шығарманың мазмұнын түсіну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2.1.1.1 шығарманың мазмұнын түсіну және қарапайым сұрақтарға жауап беру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2</w:t>
            </w:r>
            <w:r>
              <w:rPr>
                <w:rFonts w:ascii="Times New Roman" w:eastAsia="Times New Roman" w:hAnsi="Times New Roman" w:cs="Times New Roman"/>
                <w:color w:val="000000"/>
                <w:sz w:val="24"/>
                <w:szCs w:val="24"/>
                <w:lang w:eastAsia="en-GB"/>
              </w:rPr>
              <w:t xml:space="preserve"> Шығарманы мазмұндау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2.1.2.1 шығарманың мазмұнын дайын жоспар бойынша немесе өз сөзімен мазмұндау/ үзіндісін мазмұндау/сахналау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3</w:t>
            </w:r>
            <w:r>
              <w:rPr>
                <w:rFonts w:ascii="Times New Roman" w:eastAsia="Times New Roman" w:hAnsi="Times New Roman" w:cs="Times New Roman"/>
                <w:color w:val="000000"/>
                <w:sz w:val="24"/>
                <w:szCs w:val="24"/>
                <w:lang w:eastAsia="en-GB"/>
              </w:rPr>
              <w:t xml:space="preserve"> Шығармадағы оқиғаны болжау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2.1.3.1 шығарманың тақырыбы мен үзіндісіне (бастапқы бөліміне) сүйеніп оқиғаның соңын болжау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4</w:t>
            </w:r>
            <w:r>
              <w:rPr>
                <w:rFonts w:ascii="Times New Roman" w:eastAsia="Times New Roman" w:hAnsi="Times New Roman" w:cs="Times New Roman"/>
                <w:color w:val="000000"/>
                <w:sz w:val="24"/>
                <w:szCs w:val="24"/>
                <w:lang w:eastAsia="en-GB"/>
              </w:rPr>
              <w:t xml:space="preserve"> Тыңдарманның назарын аударту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2.1.4.1 сөйлеу барысында мақал-мәтелдерді, вербалды емес тілдік құралдарды қолдану </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 xml:space="preserve">1.5 Тыңдалған шығарма бойынша пікір білдіру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2.1.5.1 өз ойы мен сезімін тірек сөздерді пайдалана отырып жеткізу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Оқылым</w:t>
            </w: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2.2.2.1 мұғалім көмегімен қарапайым және нақтылау сұрақтарын қою және оның жауабын шығармадан таба білу </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2.2.3.1 мұғалімнің көмегімен мәтіннің тақырыбы мен негізгі ойын анықтау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2.4 Әдеби шығарманың жанрын анықтау</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2.2.4.1 мақал-мәтел, жұмбақ, ертегі, тұрмыс-салт жырлары, әңгіме, өлеңнің жанрлық ерекшеліктерін анықтау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2.5 </w:t>
            </w:r>
            <w:r>
              <w:rPr>
                <w:rFonts w:ascii="Times New Roman" w:eastAsia="Calibri" w:hAnsi="Times New Roman" w:cs="Times New Roman"/>
                <w:sz w:val="24"/>
                <w:szCs w:val="24"/>
              </w:rPr>
              <w:t>Шығарманың композициясын анықтау</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GB"/>
              </w:rPr>
              <w:t xml:space="preserve">2.2.5.1 </w:t>
            </w:r>
            <w:r>
              <w:rPr>
                <w:rFonts w:ascii="Times New Roman" w:eastAsia="Times New Roman" w:hAnsi="Times New Roman" w:cs="Times New Roman"/>
                <w:color w:val="1A171B"/>
                <w:sz w:val="24"/>
                <w:szCs w:val="24"/>
                <w:lang w:eastAsia="en-GB"/>
              </w:rPr>
              <w:t>мұғалімнің көмегімен көркем шығармадағы оқиғаның басталуын, дамуын мен аяқталуын анықтау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Calibri" w:hAnsi="Times New Roman" w:cs="Times New Roman"/>
                <w:sz w:val="24"/>
                <w:szCs w:val="24"/>
              </w:rPr>
              <w:t>2.6 Кейіпкерлердің іс-әрекетін бағалау</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2.2.6.1</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 xml:space="preserve">кейіпкердің сыртқы келбетін сипаттау, мінез-құлқы мен іс-әрекетін бағалау </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Жазылым</w:t>
            </w: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 xml:space="preserve">3.2 </w:t>
            </w:r>
            <w:r>
              <w:rPr>
                <w:rFonts w:ascii="Times New Roman" w:eastAsia="Times New Roman" w:hAnsi="Times New Roman" w:cs="Times New Roman"/>
                <w:sz w:val="24"/>
                <w:szCs w:val="24"/>
                <w:lang w:eastAsia="en-GB"/>
              </w:rPr>
              <w:t xml:space="preserve">Шығарманың түрлі жанры бойынша шығармашылық жұмыс </w:t>
            </w:r>
            <w:r>
              <w:rPr>
                <w:rFonts w:ascii="Times New Roman" w:eastAsia="Times New Roman" w:hAnsi="Times New Roman" w:cs="Times New Roman"/>
                <w:color w:val="000000"/>
                <w:sz w:val="24"/>
                <w:szCs w:val="24"/>
                <w:lang w:eastAsia="en-GB"/>
              </w:rPr>
              <w:t>жазу</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2.3.2.1 мұғалім көмегімен үлгі бойынша шағын ертегілер/ жұмбақтар  жазу немесе дайын ұйқастарды қатыстырып шумақтар/санамақтар құрастыру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3.3 Шығармашылық жұмыстарды түрлі формада ұсыну</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2.3.3.1 шығармашылық жұмысын мұғалімнің көмегімен сурет/ калиграмма/ аппликация/ фотосуреттер арқылы ұсыну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3.4 Қатені табу және түзету</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2.3.4.1 мұғалімнің көмегімен орфографиялық, пунктуациялық, стилистикалық  қателерді  табу және түзету </w:t>
            </w:r>
          </w:p>
        </w:tc>
      </w:tr>
      <w:tr w:rsidR="0051727B" w:rsidTr="0051727B">
        <w:trPr>
          <w:trHeight w:val="20"/>
        </w:trPr>
        <w:tc>
          <w:tcPr>
            <w:tcW w:w="9668" w:type="dxa"/>
            <w:gridSpan w:val="4"/>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тоқсан</w:t>
            </w:r>
          </w:p>
        </w:tc>
      </w:tr>
      <w:tr w:rsidR="0051727B" w:rsidRPr="0051727B" w:rsidTr="00F20CAA">
        <w:trPr>
          <w:trHeight w:val="20"/>
        </w:trPr>
        <w:tc>
          <w:tcPr>
            <w:tcW w:w="1872" w:type="dxa"/>
            <w:vMerge w:val="restart"/>
            <w:tcBorders>
              <w:top w:val="single" w:sz="4" w:space="0" w:color="auto"/>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Қоршаған орта </w:t>
            </w: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915E37" w:rsidRPr="00915E37" w:rsidRDefault="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lang w:val="ru-RU"/>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8.Саяхат</w:t>
            </w:r>
          </w:p>
        </w:tc>
        <w:tc>
          <w:tcPr>
            <w:tcW w:w="1814"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lastRenderedPageBreak/>
              <w:t>Тыңдалым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2</w:t>
            </w:r>
            <w:r>
              <w:rPr>
                <w:rFonts w:ascii="Times New Roman" w:eastAsia="Times New Roman" w:hAnsi="Times New Roman" w:cs="Times New Roman"/>
                <w:color w:val="000000"/>
                <w:sz w:val="24"/>
                <w:szCs w:val="24"/>
                <w:lang w:eastAsia="en-GB"/>
              </w:rPr>
              <w:t xml:space="preserve"> Шығарманы мазмұндау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2.1.2.1 шығарманың мазмұнын дайын жоспар бойынша немесе өз сөзімен мазмұндау/ үзіндісін мазмұндау/сахналау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3</w:t>
            </w:r>
            <w:r>
              <w:rPr>
                <w:rFonts w:ascii="Times New Roman" w:eastAsia="Times New Roman" w:hAnsi="Times New Roman" w:cs="Times New Roman"/>
                <w:color w:val="000000"/>
                <w:sz w:val="24"/>
                <w:szCs w:val="24"/>
                <w:lang w:eastAsia="en-GB"/>
              </w:rPr>
              <w:t xml:space="preserve"> Шығармадағы оқиғаны болжау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2.1.3.1 шығарманың тақырыбы мен үзіндісіне (бастапқы бөліміне) сүйеніп оқиғаның соңын болжау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4</w:t>
            </w:r>
            <w:r>
              <w:rPr>
                <w:rFonts w:ascii="Times New Roman" w:eastAsia="Times New Roman" w:hAnsi="Times New Roman" w:cs="Times New Roman"/>
                <w:color w:val="000000"/>
                <w:sz w:val="24"/>
                <w:szCs w:val="24"/>
                <w:lang w:eastAsia="en-GB"/>
              </w:rPr>
              <w:t xml:space="preserve"> Тыңдарманның назарын аударту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2.1.4.1 сөйлеу барысында мақал-мәтелдерді, вербалды емес тілдік құралдарды қолдану </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1.5 Тыңдалған шығарма бойынша </w:t>
            </w:r>
            <w:r>
              <w:rPr>
                <w:rFonts w:ascii="Times New Roman" w:eastAsia="Times New Roman" w:hAnsi="Times New Roman" w:cs="Times New Roman"/>
                <w:color w:val="000000"/>
                <w:sz w:val="24"/>
                <w:szCs w:val="24"/>
                <w:lang w:eastAsia="en-GB"/>
              </w:rPr>
              <w:lastRenderedPageBreak/>
              <w:t xml:space="preserve">пікір білдіру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2.1.5.1 өз ойы мен сезімін тірек сөздерді пайдалана отырып </w:t>
            </w:r>
            <w:r>
              <w:rPr>
                <w:rFonts w:ascii="Times New Roman" w:eastAsia="Times New Roman" w:hAnsi="Times New Roman" w:cs="Times New Roman"/>
                <w:sz w:val="24"/>
                <w:szCs w:val="24"/>
              </w:rPr>
              <w:lastRenderedPageBreak/>
              <w:t>жеткізу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Оқылым</w:t>
            </w: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 xml:space="preserve">2.1 Оқу түрлерін қолдану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2.2.1.1 мәтінді дауыстап дұрыс әрі түсініп оқу/ рөлге бөліп/ мәнерлеп оқу  </w:t>
            </w: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2.2.1.2  шығарманы іштей  оқып, ондағы қажетті ақпараттарды белгілеп оқу </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2.2.2.1 мұғалім көмегімен қарапайым және нақтылау сұрақтарын қою және оның жауабын шығармадан таба білу </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2.2.3.1мұғалімнің көмегімен мәтіннің тақырыбы мен негізгі ойын анықтау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4"/>
              </w:rPr>
              <w:t>2.6  Кейіпкерлердің іс-әрекетін бағалау</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2.2.6.1</w:t>
            </w:r>
            <w:r>
              <w:rPr>
                <w:rFonts w:ascii="Times New Roman" w:eastAsia="Calibri" w:hAnsi="Times New Roman" w:cs="Times New Roman"/>
                <w:color w:val="000000"/>
                <w:sz w:val="24"/>
                <w:szCs w:val="24"/>
              </w:rPr>
              <w:t xml:space="preserve"> </w:t>
            </w:r>
            <w:r>
              <w:rPr>
                <w:rFonts w:ascii="Times New Roman" w:eastAsia="Times New Roman" w:hAnsi="Times New Roman" w:cs="Times New Roman"/>
                <w:sz w:val="24"/>
                <w:szCs w:val="24"/>
              </w:rPr>
              <w:t xml:space="preserve">кейіпкердің  сыртқы келбетін сипаттау, мінез-құлқы мен іс-әрекетін бағалау  </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Жазылым</w:t>
            </w: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 xml:space="preserve">3.2 </w:t>
            </w:r>
            <w:r>
              <w:rPr>
                <w:rFonts w:ascii="Times New Roman" w:eastAsia="Times New Roman" w:hAnsi="Times New Roman" w:cs="Times New Roman"/>
                <w:sz w:val="24"/>
                <w:szCs w:val="24"/>
                <w:lang w:eastAsia="en-GB"/>
              </w:rPr>
              <w:t xml:space="preserve">Шығарманың түрлі жанры бойынша шығармашылық жұмыс </w:t>
            </w:r>
            <w:r>
              <w:rPr>
                <w:rFonts w:ascii="Times New Roman" w:eastAsia="Times New Roman" w:hAnsi="Times New Roman" w:cs="Times New Roman"/>
                <w:color w:val="000000"/>
                <w:sz w:val="24"/>
                <w:szCs w:val="24"/>
                <w:lang w:eastAsia="en-GB"/>
              </w:rPr>
              <w:t>жазу</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2.3.2.1 мұғалім көмегімен үлгі бойынша шағын ертегілер/ жұмбақтар  жазу немесе дайын ұйқастарды қатыстырып шумақтар/санамақтар құрастыру</w:t>
            </w:r>
          </w:p>
        </w:tc>
      </w:tr>
      <w:tr w:rsidR="0051727B" w:rsidRPr="0051727B" w:rsidTr="00F20CA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14"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5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3.4 Қатені табу және түзету</w:t>
            </w:r>
          </w:p>
        </w:tc>
        <w:tc>
          <w:tcPr>
            <w:tcW w:w="3431"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2.3.4.1 мұғалімнің көмегімен орфографиялық, пунктуациялық, стилистикалық  қателерді  табу және түзету </w:t>
            </w:r>
          </w:p>
        </w:tc>
      </w:tr>
    </w:tbl>
    <w:p w:rsidR="0051727B" w:rsidRDefault="0051727B" w:rsidP="0051727B">
      <w:pPr>
        <w:widowControl w:val="0"/>
        <w:spacing w:after="0" w:line="240" w:lineRule="auto"/>
        <w:ind w:firstLine="709"/>
        <w:rPr>
          <w:rFonts w:ascii="Times New Roman" w:eastAsia="Times New Roman" w:hAnsi="Times New Roman" w:cs="Times New Roman"/>
          <w:sz w:val="28"/>
          <w:szCs w:val="28"/>
        </w:rPr>
      </w:pPr>
    </w:p>
    <w:p w:rsidR="0051727B" w:rsidRDefault="0051727B" w:rsidP="0051727B">
      <w:pPr>
        <w:widowControl w:val="0"/>
        <w:spacing w:after="0" w:line="240" w:lineRule="auto"/>
        <w:ind w:firstLine="709"/>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2) 3-сынып</w:t>
      </w:r>
      <w:r>
        <w:rPr>
          <w:rFonts w:ascii="Times New Roman" w:eastAsia="Times New Roman" w:hAnsi="Times New Roman" w:cs="Times New Roman"/>
          <w:sz w:val="28"/>
          <w:szCs w:val="28"/>
          <w:lang w:val="ru-RU"/>
        </w:rPr>
        <w:t xml:space="preserve"> </w:t>
      </w:r>
    </w:p>
    <w:p w:rsidR="0051727B" w:rsidRDefault="0051727B" w:rsidP="0051727B">
      <w:pPr>
        <w:widowControl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7-кесте</w:t>
      </w:r>
    </w:p>
    <w:p w:rsidR="0051727B" w:rsidRDefault="0051727B" w:rsidP="0051727B">
      <w:pPr>
        <w:widowControl w:val="0"/>
        <w:spacing w:after="0" w:line="240" w:lineRule="auto"/>
        <w:ind w:firstLine="709"/>
        <w:rPr>
          <w:rFonts w:ascii="Times New Roman" w:eastAsia="Times New Roman" w:hAnsi="Times New Roman" w:cs="Times New Roman"/>
          <w:sz w:val="28"/>
          <w:szCs w:val="28"/>
        </w:rPr>
      </w:pP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1825"/>
        <w:gridCol w:w="2538"/>
        <w:gridCol w:w="3438"/>
      </w:tblGrid>
      <w:tr w:rsidR="00915E37" w:rsidTr="00F20CAA">
        <w:tc>
          <w:tcPr>
            <w:tcW w:w="1874" w:type="dxa"/>
            <w:tcBorders>
              <w:top w:val="single" w:sz="4" w:space="0" w:color="auto"/>
              <w:left w:val="single" w:sz="4" w:space="0" w:color="auto"/>
              <w:bottom w:val="single" w:sz="4" w:space="0" w:color="auto"/>
              <w:right w:val="single" w:sz="4" w:space="0" w:color="auto"/>
            </w:tcBorders>
            <w:hideMark/>
          </w:tcPr>
          <w:p w:rsidR="00915E37" w:rsidRDefault="00915E37">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Ортақ тақырыптар </w:t>
            </w:r>
          </w:p>
        </w:tc>
        <w:tc>
          <w:tcPr>
            <w:tcW w:w="1825" w:type="dxa"/>
            <w:tcBorders>
              <w:top w:val="single" w:sz="4" w:space="0" w:color="auto"/>
              <w:left w:val="single" w:sz="4" w:space="0" w:color="auto"/>
              <w:bottom w:val="single" w:sz="4" w:space="0" w:color="auto"/>
              <w:right w:val="single" w:sz="4" w:space="0" w:color="auto"/>
            </w:tcBorders>
            <w:hideMark/>
          </w:tcPr>
          <w:p w:rsidR="00915E37" w:rsidRDefault="00915E37">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Сөйлеу әрекеттерінің түрлері</w:t>
            </w:r>
          </w:p>
        </w:tc>
        <w:tc>
          <w:tcPr>
            <w:tcW w:w="2538" w:type="dxa"/>
            <w:tcBorders>
              <w:top w:val="single" w:sz="4" w:space="0" w:color="auto"/>
              <w:left w:val="single" w:sz="4" w:space="0" w:color="auto"/>
              <w:bottom w:val="single" w:sz="4" w:space="0" w:color="auto"/>
              <w:right w:val="single" w:sz="4" w:space="0" w:color="auto"/>
            </w:tcBorders>
            <w:hideMark/>
          </w:tcPr>
          <w:p w:rsidR="00915E37" w:rsidRPr="00D2422C" w:rsidRDefault="00915E37" w:rsidP="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Бөлімше</w:t>
            </w:r>
            <w:r>
              <w:rPr>
                <w:rFonts w:ascii="Times New Roman" w:eastAsia="Times New Roman" w:hAnsi="Times New Roman" w:cs="Times New Roman"/>
                <w:sz w:val="24"/>
                <w:szCs w:val="24"/>
                <w:lang w:val="ru-RU"/>
              </w:rPr>
              <w:t>лер</w:t>
            </w:r>
            <w:r w:rsidRPr="00D2422C">
              <w:rPr>
                <w:rFonts w:ascii="Times New Roman" w:eastAsia="Times New Roman" w:hAnsi="Times New Roman" w:cs="Times New Roman"/>
                <w:sz w:val="24"/>
                <w:szCs w:val="24"/>
              </w:rPr>
              <w:t xml:space="preserve"> (дағды</w:t>
            </w:r>
            <w:r>
              <w:rPr>
                <w:rFonts w:ascii="Times New Roman" w:eastAsia="Times New Roman" w:hAnsi="Times New Roman" w:cs="Times New Roman"/>
                <w:sz w:val="24"/>
                <w:szCs w:val="24"/>
                <w:lang w:val="ru-RU"/>
              </w:rPr>
              <w:t>лар</w:t>
            </w:r>
            <w:r w:rsidRPr="00D2422C">
              <w:rPr>
                <w:rFonts w:ascii="Times New Roman" w:eastAsia="Times New Roman" w:hAnsi="Times New Roman" w:cs="Times New Roman"/>
                <w:sz w:val="24"/>
                <w:szCs w:val="24"/>
              </w:rPr>
              <w:t>)</w:t>
            </w:r>
          </w:p>
        </w:tc>
        <w:tc>
          <w:tcPr>
            <w:tcW w:w="3438" w:type="dxa"/>
            <w:tcBorders>
              <w:top w:val="single" w:sz="4" w:space="0" w:color="auto"/>
              <w:left w:val="single" w:sz="4" w:space="0" w:color="auto"/>
              <w:bottom w:val="single" w:sz="4" w:space="0" w:color="auto"/>
              <w:right w:val="single" w:sz="4" w:space="0" w:color="auto"/>
            </w:tcBorders>
            <w:hideMark/>
          </w:tcPr>
          <w:p w:rsidR="00915E37" w:rsidRPr="00D2422C" w:rsidRDefault="00915E37" w:rsidP="00915E37">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Оқ</w:t>
            </w:r>
            <w:r>
              <w:rPr>
                <w:rFonts w:ascii="Times New Roman" w:eastAsia="Times New Roman" w:hAnsi="Times New Roman" w:cs="Times New Roman"/>
                <w:sz w:val="24"/>
                <w:szCs w:val="24"/>
                <w:lang w:val="ru-RU"/>
              </w:rPr>
              <w:t>ыту</w:t>
            </w:r>
            <w:r w:rsidRPr="00D2422C">
              <w:rPr>
                <w:rFonts w:ascii="Times New Roman" w:eastAsia="Times New Roman" w:hAnsi="Times New Roman" w:cs="Times New Roman"/>
                <w:sz w:val="24"/>
                <w:szCs w:val="24"/>
              </w:rPr>
              <w:t xml:space="preserve"> мақсаттары</w:t>
            </w:r>
          </w:p>
        </w:tc>
      </w:tr>
      <w:tr w:rsidR="0051727B" w:rsidTr="00915E37">
        <w:tc>
          <w:tcPr>
            <w:tcW w:w="9675" w:type="dxa"/>
            <w:gridSpan w:val="4"/>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5308"/>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1-тоқсан</w:t>
            </w:r>
          </w:p>
        </w:tc>
      </w:tr>
      <w:tr w:rsidR="0051727B" w:rsidRPr="0051727B" w:rsidTr="00F20CAA">
        <w:tc>
          <w:tcPr>
            <w:tcW w:w="1874" w:type="dxa"/>
            <w:vMerge w:val="restart"/>
            <w:tcBorders>
              <w:top w:val="single" w:sz="4" w:space="0" w:color="auto"/>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rPr>
              <w:t>1.</w:t>
            </w:r>
            <w:r>
              <w:rPr>
                <w:rFonts w:ascii="Times New Roman" w:eastAsia="Calibri" w:hAnsi="Times New Roman" w:cs="Times New Roman"/>
                <w:sz w:val="24"/>
                <w:szCs w:val="24"/>
              </w:rPr>
              <w:t>Тірі табиғат</w:t>
            </w: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Жақсыдан үйрен, жаманнан жирен (жарық пен қараңғы)</w:t>
            </w:r>
          </w:p>
        </w:tc>
        <w:tc>
          <w:tcPr>
            <w:tcW w:w="1825"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lastRenderedPageBreak/>
              <w:t>Тыңдалым және айтылым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1.1 Шығарманың мазмұнын түсіну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3.1.1.1 шығарманың маңызды тұстарын анықтау үшін ашық сұрақтар қою және жауап беру </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2</w:t>
            </w:r>
            <w:r>
              <w:rPr>
                <w:rFonts w:ascii="Times New Roman" w:eastAsia="Times New Roman" w:hAnsi="Times New Roman" w:cs="Times New Roman"/>
                <w:color w:val="000000"/>
                <w:sz w:val="24"/>
                <w:szCs w:val="24"/>
                <w:lang w:eastAsia="en-GB"/>
              </w:rPr>
              <w:t xml:space="preserve"> Шығарманы мазмұндау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3.1.2.1 шығарманың мазмұнын бірлесе құрастырған жоспар бойынша немесе өз сөзімен толық/таңдауына қарай мазмұндау/ сахналау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3</w:t>
            </w:r>
            <w:r>
              <w:rPr>
                <w:rFonts w:ascii="Times New Roman" w:eastAsia="Times New Roman" w:hAnsi="Times New Roman" w:cs="Times New Roman"/>
                <w:color w:val="000000"/>
                <w:sz w:val="24"/>
                <w:szCs w:val="24"/>
                <w:lang w:eastAsia="en-GB"/>
              </w:rPr>
              <w:t xml:space="preserve"> Шығармадағы оқиғаны болжау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3.1.3.1</w:t>
            </w:r>
            <w:r>
              <w:rPr>
                <w:rFonts w:ascii="Times New Roman" w:eastAsia="Times New Roman" w:hAnsi="Times New Roman" w:cs="Times New Roman"/>
                <w:color w:val="000000"/>
                <w:sz w:val="24"/>
                <w:szCs w:val="24"/>
                <w:lang w:eastAsia="en-GB"/>
              </w:rPr>
              <w:t xml:space="preserve"> </w:t>
            </w:r>
            <w:r>
              <w:rPr>
                <w:rFonts w:ascii="Times New Roman" w:eastAsia="Times New Roman" w:hAnsi="Times New Roman" w:cs="Times New Roman"/>
                <w:sz w:val="24"/>
                <w:szCs w:val="24"/>
              </w:rPr>
              <w:t xml:space="preserve">шығармадағы кейіпкерлердің мінез-құлқы мен іс-әрекетіне, ондағы оқиғаларға сүйеніп, сюжеттің </w:t>
            </w:r>
            <w:r>
              <w:rPr>
                <w:rFonts w:ascii="Times New Roman" w:eastAsia="Times New Roman" w:hAnsi="Times New Roman" w:cs="Times New Roman"/>
                <w:sz w:val="24"/>
                <w:szCs w:val="24"/>
              </w:rPr>
              <w:lastRenderedPageBreak/>
              <w:t>дамуын болжау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Оқылым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 xml:space="preserve">2.1 Оқу түрлерін қолдану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3.2.1.1 мәтінді дауыстап түсініп/ рөлге бөліп/ мәнерлеп/ теріп оқу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3.2.2.1</w:t>
            </w:r>
            <w:r>
              <w:rPr>
                <w:rFonts w:ascii="Times New Roman" w:eastAsia="Calibri" w:hAnsi="Times New Roman" w:cs="Times New Roman"/>
                <w:color w:val="000000"/>
                <w:sz w:val="24"/>
                <w:szCs w:val="24"/>
              </w:rPr>
              <w:t xml:space="preserve"> </w:t>
            </w:r>
            <w:r>
              <w:rPr>
                <w:rFonts w:ascii="Times New Roman" w:eastAsia="Times New Roman" w:hAnsi="Times New Roman" w:cs="Times New Roman"/>
                <w:sz w:val="24"/>
                <w:szCs w:val="24"/>
              </w:rPr>
              <w:t xml:space="preserve">шығарма мазмұны бойынша қолдануға (практикалық), бағалауға және шығармашылыққа негізделген сұрақтар қою және жауап беру  </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3.2.3.1</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rPr>
              <w:t>шығарманың тақырыбын анықтау және негізгі ойды білдіріп тұрған мәтін бөлігін/сөйлемді анықтау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2.4 Әдеби шығарманың жанрын анықтау</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3.2.4.1 өлең, мысал, нақыл сөз, аңыз, бата, әңгіменің жанрлық ерекшеліктерін анықтау </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Жазылым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3.1 Шығарманың жоспарын құру</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3.3.1.1 мұғалім көмегімен оқылған шығарманы логикалық бөліктерге бөліп, әр бөлікке ат қойып жоспар құру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3.3 Шығармашылық жұмыстарды түрлі формада ұсыну</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3.3.3.1 шығармашылық жұмысын сурет/сценарий түрінде ұсыну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 4 Қатені табу және түзету</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3.3.4.1 мұғалімнің көмегімен шығарманың құрылымын, стилін жетілдіру, өз бетінше  орфографиялық, пунктуациялық қателерді табу және түзету </w:t>
            </w:r>
          </w:p>
        </w:tc>
      </w:tr>
      <w:tr w:rsidR="0051727B" w:rsidTr="00915E37">
        <w:tc>
          <w:tcPr>
            <w:tcW w:w="9675" w:type="dxa"/>
            <w:gridSpan w:val="4"/>
            <w:tcBorders>
              <w:top w:val="nil"/>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2-тоқсан</w:t>
            </w:r>
          </w:p>
        </w:tc>
      </w:tr>
      <w:tr w:rsidR="0051727B" w:rsidRPr="0051727B" w:rsidTr="00F20CAA">
        <w:tc>
          <w:tcPr>
            <w:tcW w:w="1874" w:type="dxa"/>
            <w:vMerge w:val="restart"/>
            <w:tcBorders>
              <w:top w:val="single" w:sz="4" w:space="0" w:color="auto"/>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Pr>
                <w:rFonts w:ascii="Times New Roman" w:eastAsia="Calibri" w:hAnsi="Times New Roman" w:cs="Times New Roman"/>
                <w:sz w:val="24"/>
                <w:szCs w:val="24"/>
              </w:rPr>
              <w:t>Уақыт</w:t>
            </w:r>
            <w:r>
              <w:rPr>
                <w:rFonts w:ascii="Times New Roman" w:eastAsia="Times New Roman" w:hAnsi="Times New Roman" w:cs="Times New Roman"/>
                <w:sz w:val="24"/>
                <w:szCs w:val="24"/>
              </w:rPr>
              <w:t xml:space="preserve"> </w:t>
            </w: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rsidP="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4. </w:t>
            </w:r>
            <w:r w:rsidR="00915E37">
              <w:rPr>
                <w:rFonts w:ascii="Times New Roman" w:eastAsia="Calibri" w:hAnsi="Times New Roman" w:cs="Times New Roman"/>
                <w:sz w:val="24"/>
                <w:szCs w:val="24"/>
              </w:rPr>
              <w:t>Сәулет</w:t>
            </w:r>
            <w:r>
              <w:rPr>
                <w:rFonts w:ascii="Times New Roman" w:eastAsia="Calibri" w:hAnsi="Times New Roman" w:cs="Times New Roman"/>
                <w:sz w:val="24"/>
                <w:szCs w:val="24"/>
              </w:rPr>
              <w:t xml:space="preserve"> </w:t>
            </w:r>
          </w:p>
        </w:tc>
        <w:tc>
          <w:tcPr>
            <w:tcW w:w="1825" w:type="dxa"/>
            <w:vMerge w:val="restart"/>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Тыңдалым және айтылым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1.1 Шығарманың мазмұнын түсіну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3.1.1.1 шығарманың маңызды тұстарын анықтау үшін ашық сұрақтар қою және жауап беру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3</w:t>
            </w:r>
            <w:r>
              <w:rPr>
                <w:rFonts w:ascii="Times New Roman" w:eastAsia="Times New Roman" w:hAnsi="Times New Roman" w:cs="Times New Roman"/>
                <w:color w:val="000000"/>
                <w:sz w:val="24"/>
                <w:szCs w:val="24"/>
                <w:lang w:eastAsia="en-GB"/>
              </w:rPr>
              <w:t xml:space="preserve"> Шығармадағы оқиғаны болжау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3.1.3.1</w:t>
            </w:r>
            <w:r>
              <w:rPr>
                <w:rFonts w:ascii="Times New Roman" w:eastAsia="Times New Roman" w:hAnsi="Times New Roman" w:cs="Times New Roman"/>
                <w:color w:val="000000"/>
                <w:sz w:val="24"/>
                <w:szCs w:val="24"/>
                <w:lang w:eastAsia="en-GB"/>
              </w:rPr>
              <w:t xml:space="preserve"> </w:t>
            </w:r>
            <w:r>
              <w:rPr>
                <w:rFonts w:ascii="Times New Roman" w:eastAsia="Times New Roman" w:hAnsi="Times New Roman" w:cs="Times New Roman"/>
                <w:sz w:val="24"/>
                <w:szCs w:val="24"/>
              </w:rPr>
              <w:t>шығармадағы кейіпкерлердің мінез-құлқы мен іс-әрекетіне, ондағы оқиғаларға сүйеніп, сюжеттің дамуын болжау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4</w:t>
            </w:r>
            <w:r>
              <w:rPr>
                <w:rFonts w:ascii="Times New Roman" w:eastAsia="Times New Roman" w:hAnsi="Times New Roman" w:cs="Times New Roman"/>
                <w:color w:val="000000"/>
                <w:sz w:val="24"/>
                <w:szCs w:val="24"/>
                <w:lang w:eastAsia="en-GB"/>
              </w:rPr>
              <w:t xml:space="preserve"> Тыңдарманның назарын аударту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3.1.4.1 сөйлеу барысында мақал-мәтелдерді/ нақыл сөздерді, вербалды емес тілдік құралдарды қолдану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Оқылым</w:t>
            </w:r>
          </w:p>
        </w:tc>
        <w:tc>
          <w:tcPr>
            <w:tcW w:w="2538" w:type="dxa"/>
            <w:vMerge w:val="restart"/>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2.1 Оқу түрлерін қолдану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3.2.1.1 мәтінді дауыстап түсініп/ рөлге бөліп/ мәнерлеп/ теріп оқу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tabs>
                <w:tab w:val="left" w:pos="8035"/>
                <w:tab w:val="left" w:pos="9463"/>
              </w:tabs>
              <w:spacing w:after="0" w:line="254" w:lineRule="auto"/>
              <w:rPr>
                <w:rFonts w:ascii="Times New Roman" w:eastAsia="Times New Roman" w:hAnsi="Times New Roman" w:cs="Times New Roman"/>
                <w:sz w:val="24"/>
                <w:szCs w:val="24"/>
              </w:rPr>
            </w:pPr>
          </w:p>
        </w:tc>
        <w:tc>
          <w:tcPr>
            <w:tcW w:w="2538"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sz w:val="24"/>
                <w:szCs w:val="24"/>
              </w:rPr>
            </w:pP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3.2.1.2 шығарманы іштей саналы түрде түсініп, көз жүгіртіп/ шолып/ түртіп алып/ қажетті ақпаратты тауып/ белгі </w:t>
            </w:r>
            <w:r>
              <w:rPr>
                <w:rFonts w:ascii="Times New Roman" w:eastAsia="Times New Roman" w:hAnsi="Times New Roman" w:cs="Times New Roman"/>
                <w:sz w:val="24"/>
                <w:szCs w:val="24"/>
              </w:rPr>
              <w:lastRenderedPageBreak/>
              <w:t>қойып/сын тұрғысынан бағалап оқу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3.2.2.1</w:t>
            </w:r>
            <w:r>
              <w:rPr>
                <w:rFonts w:ascii="Times New Roman" w:eastAsia="Calibri" w:hAnsi="Times New Roman" w:cs="Times New Roman"/>
                <w:color w:val="000000"/>
                <w:sz w:val="24"/>
                <w:szCs w:val="24"/>
              </w:rPr>
              <w:t xml:space="preserve"> </w:t>
            </w:r>
            <w:r>
              <w:rPr>
                <w:rFonts w:ascii="Times New Roman" w:eastAsia="Times New Roman" w:hAnsi="Times New Roman" w:cs="Times New Roman"/>
                <w:sz w:val="24"/>
                <w:szCs w:val="24"/>
              </w:rPr>
              <w:t>шығарма мазмұны бойынша қолдануға (практикалық), бағалауға және шығармашылыққа негізделген сұрақтар қою және жауап беру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3.2.3.1</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rPr>
              <w:t>шығарманың тақырыбын анықтау және негізгі ойды білдіріп тұрған мәтін бөлігін/сөйлемді анықтау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2.4 Әдеби шығарманың жанрын анықтау</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3.2.4.1 өлең, мысал, нақыл сөз, аңыз, бата, әңгіменің жанрлық ерекшеліктерін анықтау </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4"/>
              </w:rPr>
              <w:t>2.6 Кейіпкерлердің іс-әрекетін бағалау</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3.2.6.1 кейіпкерлердің іс-әрекеті, мінез-құлқының өзгеру себептерін мәтіннен дәлелдер келтіріп бағалау</w:t>
            </w:r>
          </w:p>
        </w:tc>
      </w:tr>
      <w:tr w:rsidR="0051727B" w:rsidRPr="0051727B" w:rsidTr="00F20CAA">
        <w:trPr>
          <w:trHeight w:val="250"/>
        </w:trPr>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Жазылым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 xml:space="preserve">3.2 </w:t>
            </w:r>
            <w:r>
              <w:rPr>
                <w:rFonts w:ascii="Times New Roman" w:eastAsia="Times New Roman" w:hAnsi="Times New Roman" w:cs="Times New Roman"/>
                <w:sz w:val="24"/>
                <w:szCs w:val="24"/>
                <w:lang w:eastAsia="en-GB"/>
              </w:rPr>
              <w:t xml:space="preserve">Шығарманың түрлі жанры бойынша шығармашылық жұмыс </w:t>
            </w:r>
            <w:r>
              <w:rPr>
                <w:rFonts w:ascii="Times New Roman" w:eastAsia="Times New Roman" w:hAnsi="Times New Roman" w:cs="Times New Roman"/>
                <w:color w:val="000000"/>
                <w:sz w:val="24"/>
                <w:szCs w:val="24"/>
                <w:lang w:eastAsia="en-GB"/>
              </w:rPr>
              <w:t>жазу</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2.3.2.1 мұғалім көмегімен үлгі бойынша шағын ертегілер/ жұмбақтар  жазу немесе дайын ұйқастарды қатыстырып шумақтар/санамақтар құрастыру</w:t>
            </w:r>
          </w:p>
        </w:tc>
      </w:tr>
      <w:tr w:rsidR="0051727B" w:rsidRPr="0051727B" w:rsidTr="00F20CAA">
        <w:trPr>
          <w:trHeight w:val="250"/>
        </w:trPr>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3.4 Қатені табу және түзету</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3.3.4.1 мұғалімнің көмегімен шығарманың құрылымын, стилін жетілдіру, өз бетінше  орфографиялық, пунктуациялық қателерді табу және түзету </w:t>
            </w:r>
          </w:p>
        </w:tc>
      </w:tr>
      <w:tr w:rsidR="0051727B" w:rsidTr="00915E37">
        <w:tc>
          <w:tcPr>
            <w:tcW w:w="9675" w:type="dxa"/>
            <w:gridSpan w:val="4"/>
            <w:tcBorders>
              <w:top w:val="nil"/>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тоқсан</w:t>
            </w:r>
          </w:p>
        </w:tc>
      </w:tr>
      <w:tr w:rsidR="0051727B" w:rsidRPr="0051727B" w:rsidTr="00F20CAA">
        <w:tc>
          <w:tcPr>
            <w:tcW w:w="1874" w:type="dxa"/>
            <w:vMerge w:val="restart"/>
            <w:tcBorders>
              <w:top w:val="single" w:sz="4" w:space="0" w:color="auto"/>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Pr>
                <w:rFonts w:ascii="Times New Roman" w:eastAsia="Calibri" w:hAnsi="Times New Roman" w:cs="Times New Roman"/>
                <w:sz w:val="24"/>
                <w:szCs w:val="24"/>
              </w:rPr>
              <w:t>Өнер</w:t>
            </w:r>
            <w:r>
              <w:rPr>
                <w:rFonts w:ascii="Times New Roman" w:eastAsia="Times New Roman" w:hAnsi="Times New Roman" w:cs="Times New Roman"/>
                <w:sz w:val="24"/>
                <w:szCs w:val="24"/>
              </w:rPr>
              <w:t xml:space="preserve"> </w:t>
            </w: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6.</w:t>
            </w:r>
            <w:r>
              <w:rPr>
                <w:rFonts w:ascii="Times New Roman" w:eastAsia="Calibri" w:hAnsi="Times New Roman" w:cs="Times New Roman"/>
                <w:sz w:val="24"/>
                <w:szCs w:val="24"/>
              </w:rPr>
              <w:t xml:space="preserve"> Атақты тұлғалар</w:t>
            </w:r>
            <w:r>
              <w:rPr>
                <w:rFonts w:ascii="Times New Roman" w:eastAsia="Times New Roman" w:hAnsi="Times New Roman" w:cs="Times New Roman"/>
                <w:sz w:val="24"/>
                <w:szCs w:val="24"/>
              </w:rPr>
              <w:t xml:space="preserve"> </w:t>
            </w:r>
          </w:p>
        </w:tc>
        <w:tc>
          <w:tcPr>
            <w:tcW w:w="1825" w:type="dxa"/>
            <w:vMerge w:val="restart"/>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lastRenderedPageBreak/>
              <w:t>Тыңдалым және айтылым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2</w:t>
            </w:r>
            <w:r>
              <w:rPr>
                <w:rFonts w:ascii="Times New Roman" w:eastAsia="Times New Roman" w:hAnsi="Times New Roman" w:cs="Times New Roman"/>
                <w:color w:val="000000"/>
                <w:sz w:val="24"/>
                <w:szCs w:val="24"/>
                <w:lang w:eastAsia="en-GB"/>
              </w:rPr>
              <w:t xml:space="preserve"> Шығарманы мазмұндау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3.1.2.1 шығарманың мазмұнын бірлесе құрастырған жоспар бойынша немесе өз сөзімен толық/таңдауына қарай мазмұндау/ сахналау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3</w:t>
            </w:r>
            <w:r>
              <w:rPr>
                <w:rFonts w:ascii="Times New Roman" w:eastAsia="Times New Roman" w:hAnsi="Times New Roman" w:cs="Times New Roman"/>
                <w:color w:val="000000"/>
                <w:sz w:val="24"/>
                <w:szCs w:val="24"/>
                <w:lang w:eastAsia="en-GB"/>
              </w:rPr>
              <w:t xml:space="preserve"> Шығармадағы оқиғаны болжау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3.1.3.1</w:t>
            </w:r>
            <w:r>
              <w:rPr>
                <w:rFonts w:ascii="Times New Roman" w:eastAsia="Times New Roman" w:hAnsi="Times New Roman" w:cs="Times New Roman"/>
                <w:color w:val="000000"/>
                <w:sz w:val="24"/>
                <w:szCs w:val="24"/>
                <w:lang w:eastAsia="en-GB"/>
              </w:rPr>
              <w:t xml:space="preserve"> </w:t>
            </w:r>
            <w:r>
              <w:rPr>
                <w:rFonts w:ascii="Times New Roman" w:eastAsia="Times New Roman" w:hAnsi="Times New Roman" w:cs="Times New Roman"/>
                <w:sz w:val="24"/>
                <w:szCs w:val="24"/>
              </w:rPr>
              <w:t xml:space="preserve">шығармадағы кейіпкерлердің мінез-құлқы мен іс-әрекетіне, ондағы оқиғаларға сүйеніп, сюжеттің дамуын болжау </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4</w:t>
            </w:r>
            <w:r>
              <w:rPr>
                <w:rFonts w:ascii="Times New Roman" w:eastAsia="Times New Roman" w:hAnsi="Times New Roman" w:cs="Times New Roman"/>
                <w:color w:val="000000"/>
                <w:sz w:val="24"/>
                <w:szCs w:val="24"/>
                <w:lang w:eastAsia="en-GB"/>
              </w:rPr>
              <w:t xml:space="preserve"> Тыңдарманның назарын аударту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3.1.4.1 сөйлеу барысында мақал-мәтелдерді/ нақыл сөздерді, вербалды емес тілдік құралдарды қолдану</w:t>
            </w:r>
          </w:p>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3.1.4.2 сөйлеу барысында иллюстрациялар/көрнекіліктер/ фото / суреттер қолдану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 xml:space="preserve">1.5 Тыңдалған </w:t>
            </w:r>
            <w:r>
              <w:rPr>
                <w:rFonts w:ascii="Times New Roman" w:eastAsia="Times New Roman" w:hAnsi="Times New Roman" w:cs="Times New Roman"/>
                <w:color w:val="000000"/>
                <w:sz w:val="24"/>
                <w:szCs w:val="24"/>
                <w:lang w:eastAsia="en-GB"/>
              </w:rPr>
              <w:lastRenderedPageBreak/>
              <w:t xml:space="preserve">шығарма бойынша пікір білдіру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 xml:space="preserve">3.1.5.1 өз ойы мен сезімін </w:t>
            </w:r>
            <w:r>
              <w:rPr>
                <w:rFonts w:ascii="Times New Roman" w:eastAsia="Times New Roman" w:hAnsi="Times New Roman" w:cs="Times New Roman"/>
                <w:sz w:val="24"/>
                <w:szCs w:val="24"/>
              </w:rPr>
              <w:lastRenderedPageBreak/>
              <w:t>көркем-бейнелі сөздерді қолдана отырып жеткізу</w:t>
            </w:r>
          </w:p>
        </w:tc>
      </w:tr>
      <w:tr w:rsidR="0051727B" w:rsidRPr="0051727B" w:rsidTr="00F20CAA">
        <w:trPr>
          <w:trHeight w:val="989"/>
        </w:trPr>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Оқылым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 xml:space="preserve">2.1 Оқу түрлерін қолдану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lang w:eastAsia="en-GB"/>
              </w:rPr>
              <w:t xml:space="preserve">3.2.1.2 </w:t>
            </w:r>
            <w:r>
              <w:rPr>
                <w:rFonts w:ascii="Times New Roman" w:eastAsia="Times New Roman" w:hAnsi="Times New Roman" w:cs="Times New Roman"/>
                <w:sz w:val="24"/>
                <w:szCs w:val="24"/>
              </w:rPr>
              <w:t>шығарманы</w:t>
            </w:r>
            <w:r>
              <w:rPr>
                <w:rFonts w:ascii="Times New Roman" w:eastAsia="Times New Roman" w:hAnsi="Times New Roman" w:cs="Times New Roman"/>
                <w:sz w:val="24"/>
                <w:szCs w:val="24"/>
                <w:lang w:eastAsia="en-GB"/>
              </w:rPr>
              <w:t xml:space="preserve"> іштей </w:t>
            </w:r>
            <w:r>
              <w:rPr>
                <w:rFonts w:ascii="Times New Roman" w:eastAsia="Times New Roman" w:hAnsi="Times New Roman" w:cs="Times New Roman"/>
                <w:sz w:val="24"/>
                <w:szCs w:val="24"/>
              </w:rPr>
              <w:t xml:space="preserve">саналы түрде түсініп, </w:t>
            </w:r>
            <w:r>
              <w:rPr>
                <w:rFonts w:ascii="Times New Roman" w:eastAsia="Times New Roman" w:hAnsi="Times New Roman" w:cs="Times New Roman"/>
                <w:sz w:val="24"/>
                <w:szCs w:val="24"/>
                <w:lang w:eastAsia="en-GB"/>
              </w:rPr>
              <w:t>көз жүгіртіп</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eastAsia="en-GB"/>
              </w:rPr>
              <w:t xml:space="preserve">шолып/ түртіп алып/ </w:t>
            </w:r>
            <w:r>
              <w:rPr>
                <w:rFonts w:ascii="Times New Roman" w:eastAsia="Times New Roman" w:hAnsi="Times New Roman" w:cs="Times New Roman"/>
                <w:sz w:val="24"/>
                <w:szCs w:val="24"/>
              </w:rPr>
              <w:t>қажетті ақпаратты тауып/ белгі қойып/</w:t>
            </w:r>
            <w:r>
              <w:rPr>
                <w:rFonts w:ascii="Times New Roman" w:eastAsia="Times New Roman" w:hAnsi="Times New Roman" w:cs="Times New Roman"/>
                <w:sz w:val="24"/>
                <w:szCs w:val="24"/>
                <w:lang w:eastAsia="en-GB"/>
              </w:rPr>
              <w:t>сын тұрғысынан бағалап оқу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3.2.2.1</w:t>
            </w:r>
            <w:r>
              <w:rPr>
                <w:rFonts w:ascii="Times New Roman" w:eastAsia="Calibri" w:hAnsi="Times New Roman" w:cs="Times New Roman"/>
                <w:color w:val="000000"/>
                <w:sz w:val="24"/>
                <w:szCs w:val="24"/>
              </w:rPr>
              <w:t xml:space="preserve"> </w:t>
            </w:r>
            <w:r>
              <w:rPr>
                <w:rFonts w:ascii="Times New Roman" w:eastAsia="Times New Roman" w:hAnsi="Times New Roman" w:cs="Times New Roman"/>
                <w:sz w:val="24"/>
                <w:szCs w:val="24"/>
              </w:rPr>
              <w:t xml:space="preserve">шығарма мазмұны бойынша қолдануға (практикалық), бағалауға және шығармашылыққа негізделген сұрақтар қою және жауап беру </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3.2.3.1</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rPr>
              <w:t>шығарманың тақырыбын анықтау және негізгі ойды білдіріп тұрған мәтін бөлігін/сөйлемді анықтау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2.5 </w:t>
            </w:r>
            <w:r>
              <w:rPr>
                <w:rFonts w:ascii="Times New Roman" w:eastAsia="Calibri" w:hAnsi="Times New Roman" w:cs="Times New Roman"/>
                <w:sz w:val="24"/>
                <w:szCs w:val="24"/>
              </w:rPr>
              <w:t>Шығарманың композициясын анықтау</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GB"/>
              </w:rPr>
              <w:t xml:space="preserve">2.2.5.1 </w:t>
            </w:r>
            <w:r>
              <w:rPr>
                <w:rFonts w:ascii="Times New Roman" w:eastAsia="Times New Roman" w:hAnsi="Times New Roman" w:cs="Times New Roman"/>
                <w:color w:val="1A171B"/>
                <w:sz w:val="24"/>
                <w:szCs w:val="24"/>
                <w:lang w:eastAsia="en-GB"/>
              </w:rPr>
              <w:t>мұғалімнің көмегімен көркем шығармадағы оқиғаның басталуын, дамуын мен аяқталуын анықтау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Calibri" w:hAnsi="Times New Roman" w:cs="Times New Roman"/>
                <w:sz w:val="24"/>
                <w:szCs w:val="24"/>
              </w:rPr>
              <w:t>2.6 Кейіпкерлердің іс-әрекетін бағалау</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3.2.6.1 кейіпкерлердің іс-әрекеті, мінез-құлқының өзгеру себептерін мәтіннен дәлелдер келтіріп бағалау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vMerge w:val="restart"/>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Жазылым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 xml:space="preserve">3.2 </w:t>
            </w:r>
            <w:r>
              <w:rPr>
                <w:rFonts w:ascii="Times New Roman" w:eastAsia="Times New Roman" w:hAnsi="Times New Roman" w:cs="Times New Roman"/>
                <w:sz w:val="24"/>
                <w:szCs w:val="24"/>
                <w:lang w:eastAsia="en-GB"/>
              </w:rPr>
              <w:t xml:space="preserve">Шығарманың түрлі жанры бойынша шығармашылық жұмыс </w:t>
            </w:r>
            <w:r>
              <w:rPr>
                <w:rFonts w:ascii="Times New Roman" w:eastAsia="Times New Roman" w:hAnsi="Times New Roman" w:cs="Times New Roman"/>
                <w:color w:val="000000"/>
                <w:sz w:val="24"/>
                <w:szCs w:val="24"/>
                <w:lang w:eastAsia="en-GB"/>
              </w:rPr>
              <w:t>жазу</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2.3.2.1 мұғалім көмегімен үлгі бойынша шағын ертегілер/ жұмбақтар  жазу немесе дайын ұйқастарды қатыстырып шумақтар/санамақтар құрастыру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 </w:t>
            </w:r>
            <w:r>
              <w:rPr>
                <w:rFonts w:ascii="Times New Roman" w:eastAsia="Times New Roman" w:hAnsi="Times New Roman" w:cs="Times New Roman"/>
                <w:color w:val="000000"/>
                <w:sz w:val="24"/>
                <w:szCs w:val="24"/>
                <w:lang w:eastAsia="en-GB"/>
              </w:rPr>
              <w:t xml:space="preserve">Шығармашылық жұмыстарды түрлі формада ұсыну </w:t>
            </w:r>
          </w:p>
          <w:p w:rsidR="0051727B" w:rsidRDefault="0051727B">
            <w:pPr>
              <w:widowControl w:val="0"/>
              <w:tabs>
                <w:tab w:val="left" w:pos="8035"/>
                <w:tab w:val="left" w:pos="9463"/>
              </w:tabs>
              <w:spacing w:after="0" w:line="240" w:lineRule="auto"/>
              <w:rPr>
                <w:rFonts w:ascii="Times New Roman" w:eastAsia="Times New Roman" w:hAnsi="Times New Roman" w:cs="Times New Roman"/>
                <w:b/>
                <w:sz w:val="24"/>
                <w:szCs w:val="24"/>
              </w:rPr>
            </w:pP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2.3.3.1 мұғалімнің көмегімен сурет/ калиграмма/ аппликация/ фотосуреттер пайдаланып, шығармашылық жұмыс жазу </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3.4 Қатені табу және түзету</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3.3.4.1 мұғалімнің көмегімен шығарманың құрылымын, стилін жетілдіру, өз бетінше  орфографиялық, пунктуациялық қателерді табу  және түзету </w:t>
            </w:r>
          </w:p>
        </w:tc>
      </w:tr>
      <w:tr w:rsidR="0051727B" w:rsidTr="00915E37">
        <w:tc>
          <w:tcPr>
            <w:tcW w:w="9675" w:type="dxa"/>
            <w:gridSpan w:val="4"/>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тоқсан</w:t>
            </w:r>
          </w:p>
        </w:tc>
      </w:tr>
      <w:tr w:rsidR="0051727B" w:rsidRPr="0051727B" w:rsidTr="00F20CAA">
        <w:tc>
          <w:tcPr>
            <w:tcW w:w="1874" w:type="dxa"/>
            <w:vMerge w:val="restart"/>
            <w:tcBorders>
              <w:top w:val="single" w:sz="4" w:space="0" w:color="auto"/>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Су – тіршілік көзі</w:t>
            </w: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8.</w:t>
            </w:r>
            <w:r>
              <w:rPr>
                <w:rFonts w:ascii="Times New Roman" w:eastAsia="Calibri" w:hAnsi="Times New Roman" w:cs="Times New Roman"/>
                <w:sz w:val="24"/>
                <w:szCs w:val="24"/>
              </w:rPr>
              <w:t xml:space="preserve"> Демалыс мәдениеті. Мерекелер</w:t>
            </w:r>
          </w:p>
        </w:tc>
        <w:tc>
          <w:tcPr>
            <w:tcW w:w="1825" w:type="dxa"/>
            <w:tcBorders>
              <w:top w:val="nil"/>
              <w:left w:val="single" w:sz="4" w:space="0" w:color="auto"/>
              <w:bottom w:val="nil"/>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lastRenderedPageBreak/>
              <w:t>Тыңдалым және айтылым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2</w:t>
            </w:r>
            <w:r>
              <w:rPr>
                <w:rFonts w:ascii="Times New Roman" w:eastAsia="Times New Roman" w:hAnsi="Times New Roman" w:cs="Times New Roman"/>
                <w:color w:val="000000"/>
                <w:sz w:val="24"/>
                <w:szCs w:val="24"/>
                <w:lang w:eastAsia="en-GB"/>
              </w:rPr>
              <w:t xml:space="preserve"> Шығарманы мазмұндау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3.1.2.1 шығарманың мазмұнын бірлесе құрастырған жоспар бойынша немесе өз сөзімен толық/таңдауына қарай мазмұндау/ сахналау </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3</w:t>
            </w:r>
            <w:r>
              <w:rPr>
                <w:rFonts w:ascii="Times New Roman" w:eastAsia="Times New Roman" w:hAnsi="Times New Roman" w:cs="Times New Roman"/>
                <w:color w:val="000000"/>
                <w:sz w:val="24"/>
                <w:szCs w:val="24"/>
                <w:lang w:eastAsia="en-GB"/>
              </w:rPr>
              <w:t xml:space="preserve"> Шығармадағы </w:t>
            </w:r>
            <w:r>
              <w:rPr>
                <w:rFonts w:ascii="Times New Roman" w:eastAsia="Times New Roman" w:hAnsi="Times New Roman" w:cs="Times New Roman"/>
                <w:color w:val="000000"/>
                <w:sz w:val="24"/>
                <w:szCs w:val="24"/>
                <w:lang w:eastAsia="en-GB"/>
              </w:rPr>
              <w:lastRenderedPageBreak/>
              <w:t xml:space="preserve">оқиғаны болжау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3.1.3.1</w:t>
            </w:r>
            <w:r>
              <w:rPr>
                <w:rFonts w:ascii="Times New Roman" w:eastAsia="Times New Roman" w:hAnsi="Times New Roman" w:cs="Times New Roman"/>
                <w:color w:val="000000"/>
                <w:sz w:val="24"/>
                <w:szCs w:val="24"/>
                <w:lang w:eastAsia="en-GB"/>
              </w:rPr>
              <w:t xml:space="preserve"> </w:t>
            </w:r>
            <w:r>
              <w:rPr>
                <w:rFonts w:ascii="Times New Roman" w:eastAsia="Times New Roman" w:hAnsi="Times New Roman" w:cs="Times New Roman"/>
                <w:sz w:val="24"/>
                <w:szCs w:val="24"/>
              </w:rPr>
              <w:t xml:space="preserve">шығармадағы </w:t>
            </w:r>
            <w:r>
              <w:rPr>
                <w:rFonts w:ascii="Times New Roman" w:eastAsia="Times New Roman" w:hAnsi="Times New Roman" w:cs="Times New Roman"/>
                <w:sz w:val="24"/>
                <w:szCs w:val="24"/>
              </w:rPr>
              <w:lastRenderedPageBreak/>
              <w:t xml:space="preserve">кейіпкерлердің мінез-құлқы мен іс-әрекетіне, ондағы оқиғаларға сүйеніп, сюжеттің дамуын болжау </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4</w:t>
            </w:r>
            <w:r>
              <w:rPr>
                <w:rFonts w:ascii="Times New Roman" w:eastAsia="Times New Roman" w:hAnsi="Times New Roman" w:cs="Times New Roman"/>
                <w:color w:val="000000"/>
                <w:sz w:val="24"/>
                <w:szCs w:val="24"/>
                <w:lang w:eastAsia="en-GB"/>
              </w:rPr>
              <w:t xml:space="preserve"> Тыңдарманның назарын аударту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3.1.4.1 сөйлеу барысында мақал-мәтелдерді/ нақыл сөздерді, вербалды емес тілдік құралдарды қолдану</w:t>
            </w:r>
          </w:p>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3.1.4.2 сөйлеу барысында иллюстрациялар/көрнекіліктер/ фото / суреттер қолдану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1.5 Тыңдалған шығарма бойынша пікір білдіру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3.1.5.1 өз ойы мен сезімін көркем-бейнелі сөздерді қолдана отырып жеткізу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vMerge w:val="restart"/>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Оқылым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3.2.2.1</w:t>
            </w:r>
            <w:r>
              <w:rPr>
                <w:rFonts w:ascii="Times New Roman" w:eastAsia="Calibri" w:hAnsi="Times New Roman" w:cs="Times New Roman"/>
                <w:color w:val="000000"/>
                <w:sz w:val="24"/>
                <w:szCs w:val="24"/>
              </w:rPr>
              <w:t xml:space="preserve"> </w:t>
            </w:r>
            <w:r>
              <w:rPr>
                <w:rFonts w:ascii="Times New Roman" w:eastAsia="Times New Roman" w:hAnsi="Times New Roman" w:cs="Times New Roman"/>
                <w:sz w:val="24"/>
                <w:szCs w:val="24"/>
              </w:rPr>
              <w:t xml:space="preserve">шығарма мазмұны бойынша қолдануға (практикалық), бағалауға және шығармашылыққа негізделген сұрақтар қою және жауап беру </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3.2.3.1</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rPr>
              <w:t>шығарманың тақырыбын анықтау және негізгі ойды білдіріп тұрған мәтін бөлігін/сөйлемді анықтау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2.5 </w:t>
            </w:r>
            <w:r>
              <w:rPr>
                <w:rFonts w:ascii="Times New Roman" w:eastAsia="Calibri" w:hAnsi="Times New Roman" w:cs="Times New Roman"/>
                <w:sz w:val="24"/>
                <w:szCs w:val="24"/>
              </w:rPr>
              <w:t>Шығарманың композициясын анықтау</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GB"/>
              </w:rPr>
              <w:t xml:space="preserve">2.2.5.1 </w:t>
            </w:r>
            <w:r>
              <w:rPr>
                <w:rFonts w:ascii="Times New Roman" w:eastAsia="Times New Roman" w:hAnsi="Times New Roman" w:cs="Times New Roman"/>
                <w:color w:val="1A171B"/>
                <w:sz w:val="24"/>
                <w:szCs w:val="24"/>
                <w:lang w:eastAsia="en-GB"/>
              </w:rPr>
              <w:t>мұғалімнің көмегімен көркем шығармадағы оқиғаның басталуын, дамуын мен аяқталуын анықтау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4"/>
              </w:rPr>
              <w:t>2.6 Кейіпкерлердің іс-әрекетін бағалау</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3.2.6.1 кейіпкерлердің іс-әрекеті, мінез-құлқының өзгеру себептерін мәтіннен дәлелдер келтіріп бағалау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Жазылым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3.1 Шығарманың жоспарын құру</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3.3.1.1 мұғалім көмегімен оқылған шығарманы логикалық бөліктерге бөліп, әр бөлікке ат қойып жоспар құру</w:t>
            </w:r>
          </w:p>
        </w:tc>
      </w:tr>
      <w:tr w:rsidR="0051727B" w:rsidRPr="0051727B" w:rsidTr="00F20CAA">
        <w:tc>
          <w:tcPr>
            <w:tcW w:w="1874"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3.4 Қатені табу және түзету</w:t>
            </w:r>
          </w:p>
        </w:tc>
        <w:tc>
          <w:tcPr>
            <w:tcW w:w="34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3.3.4.1 мұғалімнің көмегімен шығарманың құрылымын, стилін жетілдіру, өз бетінше  орфографиялық, пунктуациялық қателерді табу  және түзету </w:t>
            </w:r>
          </w:p>
        </w:tc>
      </w:tr>
    </w:tbl>
    <w:p w:rsidR="0051727B" w:rsidRDefault="0051727B" w:rsidP="0051727B">
      <w:pPr>
        <w:widowControl w:val="0"/>
        <w:spacing w:after="0" w:line="240" w:lineRule="auto"/>
        <w:ind w:firstLine="709"/>
        <w:rPr>
          <w:rFonts w:ascii="Times New Roman" w:eastAsia="Times New Roman" w:hAnsi="Times New Roman" w:cs="Times New Roman"/>
          <w:sz w:val="28"/>
          <w:szCs w:val="28"/>
        </w:rPr>
      </w:pPr>
    </w:p>
    <w:p w:rsidR="0051727B" w:rsidRDefault="0051727B" w:rsidP="0051727B">
      <w:pPr>
        <w:widowControl w:val="0"/>
        <w:spacing w:after="0" w:line="240" w:lineRule="auto"/>
        <w:ind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t>3) 4-сынып:</w:t>
      </w:r>
    </w:p>
    <w:p w:rsidR="0051727B" w:rsidRDefault="0051727B" w:rsidP="0051727B">
      <w:pPr>
        <w:widowControl w:val="0"/>
        <w:spacing w:after="0" w:line="240" w:lineRule="auto"/>
        <w:ind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t>8 – кесте</w:t>
      </w:r>
    </w:p>
    <w:p w:rsidR="0051727B" w:rsidRDefault="0051727B" w:rsidP="0051727B">
      <w:pPr>
        <w:widowControl w:val="0"/>
        <w:spacing w:after="0" w:line="240" w:lineRule="auto"/>
        <w:ind w:firstLine="708"/>
        <w:rPr>
          <w:rFonts w:ascii="Times New Roman" w:eastAsia="Times New Roman" w:hAnsi="Times New Roman" w:cs="Times New Roman"/>
          <w:sz w:val="28"/>
          <w:szCs w:val="28"/>
        </w:rPr>
      </w:pPr>
    </w:p>
    <w:tbl>
      <w:tblPr>
        <w:tblW w:w="96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1825"/>
        <w:gridCol w:w="2538"/>
        <w:gridCol w:w="3467"/>
      </w:tblGrid>
      <w:tr w:rsidR="00915E37" w:rsidTr="00F20CAA">
        <w:trPr>
          <w:trHeight w:val="20"/>
        </w:trPr>
        <w:tc>
          <w:tcPr>
            <w:tcW w:w="1845" w:type="dxa"/>
            <w:tcBorders>
              <w:top w:val="single" w:sz="4" w:space="0" w:color="auto"/>
              <w:left w:val="single" w:sz="4" w:space="0" w:color="auto"/>
              <w:bottom w:val="single" w:sz="4" w:space="0" w:color="auto"/>
              <w:right w:val="single" w:sz="4" w:space="0" w:color="auto"/>
            </w:tcBorders>
            <w:hideMark/>
          </w:tcPr>
          <w:bookmarkEnd w:id="2"/>
          <w:bookmarkEnd w:id="3"/>
          <w:bookmarkEnd w:id="4"/>
          <w:p w:rsidR="00915E37" w:rsidRDefault="00915E37">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Ортақ тақырыптар </w:t>
            </w:r>
          </w:p>
        </w:tc>
        <w:tc>
          <w:tcPr>
            <w:tcW w:w="1825" w:type="dxa"/>
            <w:tcBorders>
              <w:top w:val="single" w:sz="4" w:space="0" w:color="auto"/>
              <w:left w:val="single" w:sz="4" w:space="0" w:color="auto"/>
              <w:bottom w:val="single" w:sz="4" w:space="0" w:color="auto"/>
              <w:right w:val="single" w:sz="4" w:space="0" w:color="auto"/>
            </w:tcBorders>
            <w:hideMark/>
          </w:tcPr>
          <w:p w:rsidR="00915E37" w:rsidRDefault="00915E37">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Сөйлеу әрекеттерінің түрлері</w:t>
            </w:r>
          </w:p>
        </w:tc>
        <w:tc>
          <w:tcPr>
            <w:tcW w:w="2538" w:type="dxa"/>
            <w:tcBorders>
              <w:top w:val="single" w:sz="4" w:space="0" w:color="auto"/>
              <w:left w:val="single" w:sz="4" w:space="0" w:color="auto"/>
              <w:bottom w:val="single" w:sz="4" w:space="0" w:color="auto"/>
              <w:right w:val="single" w:sz="4" w:space="0" w:color="auto"/>
            </w:tcBorders>
            <w:hideMark/>
          </w:tcPr>
          <w:p w:rsidR="00915E37" w:rsidRPr="00D2422C" w:rsidRDefault="00915E37" w:rsidP="00915E37">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Бөлімше</w:t>
            </w:r>
            <w:r>
              <w:rPr>
                <w:rFonts w:ascii="Times New Roman" w:eastAsia="Times New Roman" w:hAnsi="Times New Roman" w:cs="Times New Roman"/>
                <w:sz w:val="24"/>
                <w:szCs w:val="24"/>
                <w:lang w:val="ru-RU"/>
              </w:rPr>
              <w:t>лер</w:t>
            </w:r>
            <w:r w:rsidRPr="00D2422C">
              <w:rPr>
                <w:rFonts w:ascii="Times New Roman" w:eastAsia="Times New Roman" w:hAnsi="Times New Roman" w:cs="Times New Roman"/>
                <w:sz w:val="24"/>
                <w:szCs w:val="24"/>
              </w:rPr>
              <w:t xml:space="preserve"> (дағды</w:t>
            </w:r>
            <w:r>
              <w:rPr>
                <w:rFonts w:ascii="Times New Roman" w:eastAsia="Times New Roman" w:hAnsi="Times New Roman" w:cs="Times New Roman"/>
                <w:sz w:val="24"/>
                <w:szCs w:val="24"/>
                <w:lang w:val="ru-RU"/>
              </w:rPr>
              <w:t>лар</w:t>
            </w:r>
            <w:r w:rsidRPr="00D2422C">
              <w:rPr>
                <w:rFonts w:ascii="Times New Roman" w:eastAsia="Times New Roman" w:hAnsi="Times New Roman" w:cs="Times New Roman"/>
                <w:sz w:val="24"/>
                <w:szCs w:val="24"/>
              </w:rPr>
              <w:t>)</w:t>
            </w:r>
          </w:p>
        </w:tc>
        <w:tc>
          <w:tcPr>
            <w:tcW w:w="3467" w:type="dxa"/>
            <w:tcBorders>
              <w:top w:val="single" w:sz="4" w:space="0" w:color="auto"/>
              <w:left w:val="single" w:sz="4" w:space="0" w:color="auto"/>
              <w:bottom w:val="single" w:sz="4" w:space="0" w:color="auto"/>
              <w:right w:val="single" w:sz="4" w:space="0" w:color="auto"/>
            </w:tcBorders>
            <w:hideMark/>
          </w:tcPr>
          <w:p w:rsidR="00915E37" w:rsidRPr="00D2422C" w:rsidRDefault="00915E37" w:rsidP="00915E37">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sidRPr="00D2422C">
              <w:rPr>
                <w:rFonts w:ascii="Times New Roman" w:eastAsia="Times New Roman" w:hAnsi="Times New Roman" w:cs="Times New Roman"/>
                <w:sz w:val="24"/>
                <w:szCs w:val="24"/>
              </w:rPr>
              <w:t>Оқ</w:t>
            </w:r>
            <w:r>
              <w:rPr>
                <w:rFonts w:ascii="Times New Roman" w:eastAsia="Times New Roman" w:hAnsi="Times New Roman" w:cs="Times New Roman"/>
                <w:sz w:val="24"/>
                <w:szCs w:val="24"/>
                <w:lang w:val="ru-RU"/>
              </w:rPr>
              <w:t>ыту</w:t>
            </w:r>
            <w:r w:rsidRPr="00D2422C">
              <w:rPr>
                <w:rFonts w:ascii="Times New Roman" w:eastAsia="Times New Roman" w:hAnsi="Times New Roman" w:cs="Times New Roman"/>
                <w:sz w:val="24"/>
                <w:szCs w:val="24"/>
              </w:rPr>
              <w:t xml:space="preserve"> мақсаттары</w:t>
            </w:r>
          </w:p>
        </w:tc>
      </w:tr>
      <w:tr w:rsidR="0051727B" w:rsidTr="00915E37">
        <w:trPr>
          <w:trHeight w:val="20"/>
        </w:trPr>
        <w:tc>
          <w:tcPr>
            <w:tcW w:w="9675" w:type="dxa"/>
            <w:gridSpan w:val="4"/>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 тоқсан</w:t>
            </w:r>
          </w:p>
        </w:tc>
      </w:tr>
      <w:tr w:rsidR="0051727B" w:rsidRPr="0051727B" w:rsidTr="00F20CAA">
        <w:trPr>
          <w:trHeight w:val="20"/>
        </w:trPr>
        <w:tc>
          <w:tcPr>
            <w:tcW w:w="1845" w:type="dxa"/>
            <w:vMerge w:val="restart"/>
            <w:tcBorders>
              <w:top w:val="single" w:sz="4" w:space="0" w:color="auto"/>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Менің Отаным – Қазақстан</w:t>
            </w: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w:t>
            </w:r>
            <w:r>
              <w:rPr>
                <w:rFonts w:ascii="Times New Roman" w:eastAsia="Calibri" w:hAnsi="Times New Roman" w:cs="Times New Roman"/>
                <w:sz w:val="24"/>
                <w:szCs w:val="24"/>
              </w:rPr>
              <w:t xml:space="preserve"> Адами құндылықтар</w:t>
            </w:r>
          </w:p>
        </w:tc>
        <w:tc>
          <w:tcPr>
            <w:tcW w:w="1825" w:type="dxa"/>
            <w:tcBorders>
              <w:top w:val="nil"/>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Тыңдалым және айтылым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1.1 Шығарманың мазмұнын түсіну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4.1.1.1 шығарманың мазмұнын толық түсіну, кейбір тұстарын нақтылау, оқиғаның себеп-салдарын анықтау үшін сұрақтар қою және жауап беру </w:t>
            </w:r>
          </w:p>
        </w:tc>
      </w:tr>
      <w:tr w:rsidR="0051727B" w:rsidRPr="0051727B" w:rsidTr="00F20CAA">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3</w:t>
            </w:r>
            <w:r>
              <w:rPr>
                <w:rFonts w:ascii="Times New Roman" w:eastAsia="Times New Roman" w:hAnsi="Times New Roman" w:cs="Times New Roman"/>
                <w:color w:val="000000"/>
                <w:sz w:val="24"/>
                <w:szCs w:val="24"/>
                <w:lang w:eastAsia="en-GB"/>
              </w:rPr>
              <w:t xml:space="preserve"> Шығармадағы оқиғаны болжау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4.1.3.1 шығарманың тақырыбы және қорытынды бөлімі негізінде сюжеттің дамуын болжау, оның себебін түсіндіру</w:t>
            </w:r>
          </w:p>
        </w:tc>
      </w:tr>
      <w:tr w:rsidR="0051727B" w:rsidTr="00F20CAA">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4</w:t>
            </w:r>
            <w:r>
              <w:rPr>
                <w:rFonts w:ascii="Times New Roman" w:eastAsia="Times New Roman" w:hAnsi="Times New Roman" w:cs="Times New Roman"/>
                <w:color w:val="000000"/>
                <w:sz w:val="24"/>
                <w:szCs w:val="24"/>
                <w:lang w:eastAsia="en-GB"/>
              </w:rPr>
              <w:t xml:space="preserve"> Тыңдарманның назарын аударту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4.1.4.2 сөйлеу барысында иллюстрациялар/көрнекіліктер/ фото/ суреттер қолдану, презентация/ видеоролик жасау</w:t>
            </w:r>
          </w:p>
        </w:tc>
      </w:tr>
      <w:tr w:rsidR="0051727B" w:rsidRPr="0051727B" w:rsidTr="00F20CAA">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1.5 Тыңдалған шығарма бойынша пікір білдіру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4.1.5.1 өз ойын, сезімін, көзқарасын өмірде болған /өзге шығармадағы ұқсас оқиғалармен салыстыра отырып білдіру</w:t>
            </w:r>
          </w:p>
        </w:tc>
      </w:tr>
      <w:tr w:rsidR="0051727B" w:rsidRPr="0051727B" w:rsidTr="00F20CAA">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Оқылым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 xml:space="preserve">2.1 Оқу түрлерін қолдану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4.2.1.1 мәтінді дауыстап түсініп/ рөлге бөліп/ мәнерлеп/ теріп/ шапшаң оқу  </w:t>
            </w:r>
          </w:p>
        </w:tc>
      </w:tr>
      <w:tr w:rsidR="0051727B" w:rsidRPr="0051727B" w:rsidTr="00F20CAA">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4.2.2.1 шығарманы қайта құруға, интерпретациялауға және бағалауға негізделген сұрақтар қою және жауап беру </w:t>
            </w:r>
          </w:p>
        </w:tc>
      </w:tr>
      <w:tr w:rsidR="0051727B" w:rsidRPr="0051727B" w:rsidTr="00F20CAA">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4.2.3.1 шығарманың тақырыбы және негізгі ойды анықтау, автордың ойын мәтін деректерінен келтіре отырып дәлелдеу</w:t>
            </w:r>
          </w:p>
        </w:tc>
      </w:tr>
      <w:tr w:rsidR="0051727B" w:rsidRPr="0051727B" w:rsidTr="00F20CAA">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2.4 Әдеби шығарманың жанрын анықтау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4.2.4.1 аңыз, шешендік сөз, батырлар жыры, фантастикалық әңгімелердің жанрлық ерекшеліктерін анықтау </w:t>
            </w:r>
          </w:p>
        </w:tc>
      </w:tr>
      <w:tr w:rsidR="0051727B" w:rsidRPr="0051727B" w:rsidTr="00F20CAA">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Calibri" w:hAnsi="Times New Roman" w:cs="Times New Roman"/>
                <w:sz w:val="24"/>
                <w:szCs w:val="24"/>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4"/>
              </w:rPr>
              <w:t>2.6 Кейіпкерлердің іс-әрекетін бағалау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4.2.6.1 кейіпкердің/кейіпкерлердің іс-әрекеті, мінез-құлқының өзгеру себептерін мәтіннен тауып, салыстырып бағалау</w:t>
            </w:r>
          </w:p>
        </w:tc>
      </w:tr>
      <w:tr w:rsidR="0051727B" w:rsidRPr="0051727B" w:rsidTr="00F20CAA">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2.8 Көркем шығарма элементтерін салыстыру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4.2.8.2 көркем шығарманы басқа үлгідегі (иллюстрация/ музыка (күй)/ мультфильм/ кинофильм) нұсқасымен салыстыру</w:t>
            </w:r>
          </w:p>
        </w:tc>
      </w:tr>
      <w:tr w:rsidR="0051727B" w:rsidRPr="0051727B" w:rsidTr="00F20CAA">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Жазылым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3.2 Шығарманың түрлі жанры бойынша шығармашылық жұмыс жазу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4.3.2.1 таныс мәтінге жаңа кейіпкерлер қосу, жаңа сюжеттер енгізу/өлең (төрт жолды) жазу</w:t>
            </w:r>
          </w:p>
        </w:tc>
      </w:tr>
      <w:tr w:rsidR="0051727B" w:rsidRPr="0051727B" w:rsidTr="00F20CAA">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3.3 Шығармашылық жұмыстарды түрлі формада ұсыну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4.3.3.1 шығармашылық жұмысын сызба/диафильм/ презентация түрінде ұсыну</w:t>
            </w:r>
          </w:p>
        </w:tc>
      </w:tr>
      <w:tr w:rsidR="0051727B" w:rsidRPr="0051727B" w:rsidTr="00F20CAA">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3.4 Қатені табу және түзету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4.3.4.1</w:t>
            </w:r>
            <w:r>
              <w:rPr>
                <w:rFonts w:ascii="Times New Roman" w:eastAsia="Times New Roman" w:hAnsi="Times New Roman" w:cs="Times New Roman"/>
                <w:color w:val="1A171B"/>
                <w:sz w:val="24"/>
                <w:szCs w:val="24"/>
                <w:lang w:eastAsia="en-GB"/>
              </w:rPr>
              <w:t xml:space="preserve"> </w:t>
            </w:r>
            <w:r>
              <w:rPr>
                <w:rFonts w:ascii="Times New Roman" w:eastAsia="Times New Roman" w:hAnsi="Times New Roman" w:cs="Times New Roman"/>
                <w:sz w:val="24"/>
                <w:szCs w:val="24"/>
              </w:rPr>
              <w:t xml:space="preserve">мұғалімнің көмегімен шығарманың құрылымын, стилін жетілдіру,  өз бетінше сын тұрғысынан бағалау және лексикалық, орфографиялық, пунктуациялық  қателерді тауып түзету </w:t>
            </w:r>
          </w:p>
        </w:tc>
      </w:tr>
      <w:tr w:rsidR="0051727B" w:rsidTr="00915E37">
        <w:trPr>
          <w:trHeight w:val="20"/>
        </w:trPr>
        <w:tc>
          <w:tcPr>
            <w:tcW w:w="9675" w:type="dxa"/>
            <w:gridSpan w:val="4"/>
            <w:tcBorders>
              <w:top w:val="nil"/>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тоқсан</w:t>
            </w:r>
          </w:p>
        </w:tc>
      </w:tr>
      <w:tr w:rsidR="0051727B" w:rsidRPr="0051727B" w:rsidTr="00915E37">
        <w:trPr>
          <w:trHeight w:val="20"/>
        </w:trPr>
        <w:tc>
          <w:tcPr>
            <w:tcW w:w="1845" w:type="dxa"/>
            <w:vMerge w:val="restart"/>
            <w:tcBorders>
              <w:top w:val="single" w:sz="4" w:space="0" w:color="auto"/>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3. Мәдени мұра</w:t>
            </w:r>
            <w:r>
              <w:rPr>
                <w:rFonts w:ascii="Times New Roman" w:eastAsia="Times New Roman" w:hAnsi="Times New Roman" w:cs="Times New Roman"/>
                <w:b/>
                <w:sz w:val="24"/>
                <w:szCs w:val="24"/>
              </w:rPr>
              <w:t xml:space="preserve"> </w:t>
            </w: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4. Мамандық</w:t>
            </w:r>
            <w:r w:rsidR="00915E37">
              <w:rPr>
                <w:rFonts w:ascii="Times New Roman" w:eastAsia="Times New Roman" w:hAnsi="Times New Roman" w:cs="Times New Roman"/>
                <w:sz w:val="24"/>
                <w:szCs w:val="24"/>
              </w:rPr>
              <w:t>тар</w:t>
            </w:r>
            <w:r>
              <w:rPr>
                <w:rFonts w:ascii="Times New Roman" w:eastAsia="Times New Roman" w:hAnsi="Times New Roman" w:cs="Times New Roman"/>
                <w:sz w:val="24"/>
                <w:szCs w:val="24"/>
              </w:rPr>
              <w:t xml:space="preserve"> әлемі </w:t>
            </w:r>
          </w:p>
        </w:tc>
        <w:tc>
          <w:tcPr>
            <w:tcW w:w="1825"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Тыңдалым және айтылым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1.2 Шығарманы мазмұндау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4.1.2.1 шығарма мазмұнын түрлі баяндау тәсілдерін </w:t>
            </w:r>
            <w:r>
              <w:rPr>
                <w:rFonts w:ascii="Times New Roman" w:eastAsia="Times New Roman" w:hAnsi="Times New Roman" w:cs="Times New Roman"/>
                <w:sz w:val="24"/>
                <w:szCs w:val="24"/>
              </w:rPr>
              <w:br/>
              <w:t>(І немесе ІІІ жаққа өзгертіп, жағдаяттар қосып, оқиғаларды өрбітіп) қолданып, шығарманы қысқаша/ толық/ ішінара мазмұндау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3</w:t>
            </w:r>
            <w:r>
              <w:rPr>
                <w:rFonts w:ascii="Times New Roman" w:eastAsia="Times New Roman" w:hAnsi="Times New Roman" w:cs="Times New Roman"/>
                <w:color w:val="000000"/>
                <w:sz w:val="24"/>
                <w:szCs w:val="24"/>
                <w:lang w:eastAsia="en-GB"/>
              </w:rPr>
              <w:t xml:space="preserve"> Шығармадағы оқиғаны болжау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4.1.3.1 шығарманың тақырыбы және қорытынды бөлімі негізінде сюжеттің дамуын болжау, оның себебін түсіндіру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1.5 Тыңдалған шығарма бойынша пікір білдіру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4.1.5.1 өз ойын, сезімін, көзқарасын өмірде болған /өзге шығармадағы ұқсас оқиғалармен салыстыра отырып білдіру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Оқылым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2.1 Оқу түрлерін қолдану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4.2.1.2 шығарманы іштей көз жүгіртіп/шолып/ түртіп алып/ сұрақтар қоя отырып/ қажетті ақпаратты тауып/ белгі қойып оқу/ талдау жасап оқу/ сын тұрғысынан бағалап оқу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4.2.2.1 </w:t>
            </w:r>
            <w:r>
              <w:rPr>
                <w:rFonts w:ascii="Times New Roman" w:eastAsia="Calibri" w:hAnsi="Times New Roman" w:cs="Times New Roman"/>
                <w:color w:val="000000"/>
                <w:sz w:val="24"/>
                <w:szCs w:val="24"/>
              </w:rPr>
              <w:t>ш</w:t>
            </w:r>
            <w:r>
              <w:rPr>
                <w:rFonts w:ascii="Times New Roman" w:eastAsia="Times New Roman" w:hAnsi="Times New Roman" w:cs="Times New Roman"/>
                <w:sz w:val="24"/>
                <w:szCs w:val="24"/>
              </w:rPr>
              <w:t xml:space="preserve">ығарманы </w:t>
            </w:r>
            <w:r>
              <w:rPr>
                <w:rFonts w:ascii="Times New Roman" w:eastAsia="Calibri" w:hAnsi="Times New Roman" w:cs="Times New Roman"/>
                <w:sz w:val="24"/>
                <w:szCs w:val="24"/>
              </w:rPr>
              <w:t>қайта құруға</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color w:val="000000"/>
                <w:sz w:val="24"/>
                <w:szCs w:val="24"/>
                <w:lang w:eastAsia="en-GB"/>
              </w:rPr>
              <w:t xml:space="preserve">интерпретациялауға </w:t>
            </w:r>
            <w:r>
              <w:rPr>
                <w:rFonts w:ascii="Times New Roman" w:eastAsia="Calibri" w:hAnsi="Times New Roman" w:cs="Times New Roman"/>
                <w:sz w:val="24"/>
                <w:szCs w:val="24"/>
              </w:rPr>
              <w:t>және бағалауға негізделген</w:t>
            </w:r>
            <w:r>
              <w:rPr>
                <w:rFonts w:ascii="Times New Roman" w:eastAsia="Calibri" w:hAnsi="Times New Roman" w:cs="Times New Roman"/>
                <w:color w:val="2B2629"/>
                <w:sz w:val="24"/>
                <w:szCs w:val="24"/>
                <w:shd w:val="clear" w:color="auto" w:fill="FFFFFF"/>
              </w:rPr>
              <w:t xml:space="preserve"> </w:t>
            </w:r>
            <w:r>
              <w:rPr>
                <w:rFonts w:ascii="Times New Roman" w:eastAsia="Times New Roman" w:hAnsi="Times New Roman" w:cs="Times New Roman"/>
                <w:sz w:val="24"/>
                <w:szCs w:val="24"/>
              </w:rPr>
              <w:t>сұрақтар қою және жауап беру</w:t>
            </w:r>
            <w:r>
              <w:rPr>
                <w:rFonts w:ascii="Times New Roman" w:eastAsia="Calibri" w:hAnsi="Times New Roman" w:cs="Times New Roman"/>
                <w:color w:val="2B2629"/>
                <w:sz w:val="24"/>
                <w:szCs w:val="24"/>
                <w:shd w:val="clear" w:color="auto" w:fill="FFFFFF"/>
              </w:rPr>
              <w:t xml:space="preserve"> </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4.2.3.1 шығарманың тақырыбы және негізгі ойды анықтау, автордың ойын мәтін деректерінен келтіре отырып дәлелдеу </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2.5 Шығарманың композициясын анықтау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4.2.5.1 мұғалімнің көмегімен шығарманың композициялық құрылымын (сюжеттің басталуы, дамуы, шиеленісуі, шарықтау шегі, шешімі) анықтау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4"/>
              </w:rPr>
              <w:t>2.6 Кейіпкерлердің іс-әрекетін бағалау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4.2.6.1 кейіпкердің/кейіпкерлердің іс-</w:t>
            </w:r>
            <w:r>
              <w:rPr>
                <w:rFonts w:ascii="Times New Roman" w:eastAsia="Times New Roman" w:hAnsi="Times New Roman" w:cs="Times New Roman"/>
                <w:sz w:val="24"/>
                <w:szCs w:val="24"/>
              </w:rPr>
              <w:lastRenderedPageBreak/>
              <w:t>әрекеті, мінез-құлқының өзгеру себептерін мәтіннен тауып, салыстырып бағалау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2.7 Әдеби көркемдеуіш құралдардың қолданысын анықтау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4.2.7.1</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rPr>
              <w:t>шығармадан әдеби көркемдегіш құралдарды (теңеу, кейіптеу, эпитет, әсірелеу) табу және оларды қолдану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2.8 Көркем шығарма элементтерін салыстыру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4.2.8.1 кейіпкердің сезімін/ негізгі оқиғаларды шығармадан мысалдар келтіре отырып салыстыру және эпизодтерді, оқиғаларды талдау; </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Жазылым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3.1 Шығарманың жоспарын құру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4.3.1.1 оқылған шығармандағы оқиға жүйесін анықтап, оны бөліктерге бөлу,  әр бөлікке ат қойып жоспар құру </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3.3 Шығармашылық жұмыстарды түрлі формада ұсыну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4.3.3.1 шығармашылық жұмысын сызба/диафильм/ презентация түрінде ұсыну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3.4 Қатені табу және түзету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4.3.4.1</w:t>
            </w:r>
            <w:r>
              <w:rPr>
                <w:rFonts w:ascii="Times New Roman" w:eastAsia="Times New Roman" w:hAnsi="Times New Roman" w:cs="Times New Roman"/>
                <w:color w:val="1A171B"/>
                <w:sz w:val="24"/>
                <w:szCs w:val="24"/>
                <w:lang w:eastAsia="en-GB"/>
              </w:rPr>
              <w:t xml:space="preserve"> </w:t>
            </w:r>
            <w:r>
              <w:rPr>
                <w:rFonts w:ascii="Times New Roman" w:eastAsia="Times New Roman" w:hAnsi="Times New Roman" w:cs="Times New Roman"/>
                <w:sz w:val="24"/>
                <w:szCs w:val="24"/>
              </w:rPr>
              <w:t>мұғалімнің көмегімен шығарманың құрылымын, стилін жетілдіру, өз бетінше сын тұрғысынан бағалау және лексикалық, орфографиялық, пунктуациялық  қателерді тауып түзету</w:t>
            </w:r>
          </w:p>
        </w:tc>
      </w:tr>
      <w:tr w:rsidR="0051727B" w:rsidTr="00915E37">
        <w:trPr>
          <w:trHeight w:val="20"/>
        </w:trPr>
        <w:tc>
          <w:tcPr>
            <w:tcW w:w="9675" w:type="dxa"/>
            <w:gridSpan w:val="4"/>
            <w:tcBorders>
              <w:top w:val="nil"/>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тоқсан</w:t>
            </w:r>
          </w:p>
        </w:tc>
      </w:tr>
      <w:tr w:rsidR="0051727B" w:rsidRPr="0051727B" w:rsidTr="00915E37">
        <w:trPr>
          <w:trHeight w:val="20"/>
        </w:trPr>
        <w:tc>
          <w:tcPr>
            <w:tcW w:w="1845" w:type="dxa"/>
            <w:vMerge w:val="restart"/>
            <w:tcBorders>
              <w:top w:val="single" w:sz="4" w:space="0" w:color="auto"/>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Табиғи құбылыстар</w:t>
            </w: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6.</w:t>
            </w:r>
            <w:r>
              <w:rPr>
                <w:rFonts w:ascii="Times New Roman" w:eastAsia="Calibri" w:hAnsi="Times New Roman" w:cs="Times New Roman"/>
                <w:sz w:val="24"/>
                <w:szCs w:val="24"/>
              </w:rPr>
              <w:t xml:space="preserve"> Қоршаған ортаны қорғау</w:t>
            </w:r>
          </w:p>
        </w:tc>
        <w:tc>
          <w:tcPr>
            <w:tcW w:w="1825"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lastRenderedPageBreak/>
              <w:t>Тыңдалым және айтылым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1.1 Шығарманың мазмұнын түсіну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4.1.1.1 шығарманың мазмұнын толық түсіну, кейбір тұстарын нақтылау, оқиғаның себеп-салдарын анықтау үшін сұрақтар қою және жауап беру </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2</w:t>
            </w:r>
            <w:r>
              <w:rPr>
                <w:rFonts w:ascii="Times New Roman" w:eastAsia="Times New Roman" w:hAnsi="Times New Roman" w:cs="Times New Roman"/>
                <w:color w:val="000000"/>
                <w:sz w:val="24"/>
                <w:szCs w:val="24"/>
                <w:lang w:eastAsia="en-GB"/>
              </w:rPr>
              <w:t xml:space="preserve"> Шығарманы мазмұндау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4.1.2.1 шығарма мазмұнын түрлі баяндау тәсілдерін </w:t>
            </w:r>
            <w:r>
              <w:rPr>
                <w:rFonts w:ascii="Times New Roman" w:eastAsia="Times New Roman" w:hAnsi="Times New Roman" w:cs="Times New Roman"/>
                <w:sz w:val="24"/>
                <w:szCs w:val="24"/>
              </w:rPr>
              <w:br/>
              <w:t>(І немесе ІІІ жаққа өзгертіп, жағдаяттар қосып, оқиғаларды өрбітіп) қолданып, шығарманы қысқаша/ толық/ ішінара мазмұндау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1.3 Шығармадағы оқиғаны болжау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4.1.3.1 шығарманың тақырыбы және қорытынды бөлімі негізінде сюжеттің дамуын болжау, оның себебін түсіндіру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vMerge w:val="restart"/>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 xml:space="preserve">1.5 Тыңдалған шығарма бойынша пікір білдіру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4.1.5.1 өз ойын, сезімін, көзқарасын өмірде болған /өзге шығармадағы ұқсас оқиғалармен салыстыра отырып білдіру</w:t>
            </w:r>
          </w:p>
        </w:tc>
      </w:tr>
      <w:tr w:rsid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single" w:sz="4" w:space="0" w:color="auto"/>
              <w:right w:val="single" w:sz="4" w:space="0" w:color="auto"/>
            </w:tcBorders>
          </w:tcPr>
          <w:p w:rsidR="0051727B" w:rsidRDefault="0051727B">
            <w:pPr>
              <w:tabs>
                <w:tab w:val="left" w:pos="8035"/>
                <w:tab w:val="left" w:pos="9463"/>
              </w:tabs>
              <w:spacing w:after="0" w:line="254" w:lineRule="auto"/>
              <w:rPr>
                <w:rFonts w:ascii="Times New Roman" w:eastAsia="Times New Roman" w:hAnsi="Times New Roman" w:cs="Times New Roman"/>
                <w:b/>
                <w:sz w:val="24"/>
                <w:szCs w:val="24"/>
              </w:rPr>
            </w:pPr>
          </w:p>
        </w:tc>
        <w:tc>
          <w:tcPr>
            <w:tcW w:w="2538"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4.1.5.2 сөйлеу барысында иллюстрациялар/көрнекіліктер/ фото/ суреттер қолдану, презентация/ видеоролик жасау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Оқылым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 xml:space="preserve">2.1 Оқу түрлерін қолдану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4.2.1.2 шығарманы іштей көз жүгіртіп/шолып/ түртіп алып/ сұрақтар қоя отырып/ қажетті ақпаратты тауып/ белгі қойып оқу/ талдау жасап оқу/ сын тұрғысынан бағалап оқу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4.2.2.1 шығарманы қайта құруға, интерпретациялауға және бағалауға негізделген сұрақтар қою және жауап беру  </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4.2.3.1 шығарманың тақырыбы және негізгі ойды анықтау, автордың ойын мәтін деректерінен келтіре отырып дәлелдеу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2.4 Әдеби шығарманың жанрын анықтау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4.2.4.1 аңыз, шешендік сөз, батырлар жыры,  фантастикалық әңгімелердің жанрлық ерекшеліктерін анықтау  </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Calibri" w:hAnsi="Times New Roman" w:cs="Times New Roman"/>
                <w:sz w:val="24"/>
                <w:szCs w:val="24"/>
              </w:rPr>
              <w:t xml:space="preserve">2.5 Шығарманың композициясын анықтау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4.2.5.1 мұғалімнің көмегімен шығарманың композициялық құрылымын (сюжеттің басталуы, дамуы, шиеленісуі, шарықтау шегі, шешімі) анықтау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Calibri" w:hAnsi="Times New Roman" w:cs="Times New Roman"/>
                <w:sz w:val="24"/>
                <w:szCs w:val="24"/>
              </w:rPr>
              <w:t>2.6 Кейіпкерлердің іс-әрекетін бағалау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4.2.6.1 кейіпкердің/кейіпкерлердің іс-әрекеті, мінез-құлқының өзгеру себептерін мәтіннен тауып, салыстырып бағалау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 xml:space="preserve">2.7 Әдеби көркемдеуіш құралдардың қолданысын анықтау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4.2.7.1</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rPr>
              <w:t>шығармадан әдеби көркемдегіш құралдарды (теңеу, кейіптеу, эпитет, әсірелеу) табу және оларды қолдану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lang w:eastAsia="en-GB"/>
              </w:rPr>
              <w:t xml:space="preserve">2.8 Көркем шығарма элементтерін салыстыру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4.2.8.1 кейіпкердің сезімін/ негізгі оқиғаларды шығармадан мысалдар келтіре отырып салыстыру және эпизодтерді, оқиғаларды талдау; </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Жазылым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3.1 Шығарманың жоспарын құру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4.3.1.1 оқылған шығармандағы оқиға жүйесін анықтап, оны бөліктерге бөлу, әр бөлікке ат қойып жоспар құру </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3.2 Шығарманың түрлі жанры бойынша шығармашылық жұмыс жазу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4.3.2.1 таныс мәтінге жаңа кейіпкерлер қосу, жаңа сюжеттер енгізу/өлең (төрт жолды) жазу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3.4 Қатені табу және түзету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4.3.4.1</w:t>
            </w:r>
            <w:r>
              <w:rPr>
                <w:rFonts w:ascii="Times New Roman" w:eastAsia="Times New Roman" w:hAnsi="Times New Roman" w:cs="Times New Roman"/>
                <w:color w:val="1A171B"/>
                <w:sz w:val="24"/>
                <w:szCs w:val="24"/>
                <w:lang w:eastAsia="en-GB"/>
              </w:rPr>
              <w:t xml:space="preserve"> </w:t>
            </w:r>
            <w:r>
              <w:rPr>
                <w:rFonts w:ascii="Times New Roman" w:eastAsia="Times New Roman" w:hAnsi="Times New Roman" w:cs="Times New Roman"/>
                <w:sz w:val="24"/>
                <w:szCs w:val="24"/>
              </w:rPr>
              <w:t xml:space="preserve">мұғалімнің көмегімен шығарманың құрылымын, стилін жетілдіру,  өз бетінше сын тұрғысынан бағалау және лексикалық, орфографиялық, пунктуациялық  қателерді тауып түзету </w:t>
            </w:r>
          </w:p>
        </w:tc>
      </w:tr>
      <w:tr w:rsidR="0051727B" w:rsidTr="00915E37">
        <w:trPr>
          <w:trHeight w:val="20"/>
        </w:trPr>
        <w:tc>
          <w:tcPr>
            <w:tcW w:w="9675" w:type="dxa"/>
            <w:gridSpan w:val="4"/>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тоқсан</w:t>
            </w:r>
          </w:p>
        </w:tc>
      </w:tr>
      <w:tr w:rsidR="0051727B" w:rsidRPr="0051727B" w:rsidTr="00915E37">
        <w:trPr>
          <w:trHeight w:val="20"/>
        </w:trPr>
        <w:tc>
          <w:tcPr>
            <w:tcW w:w="1845" w:type="dxa"/>
            <w:vMerge w:val="restart"/>
            <w:tcBorders>
              <w:top w:val="single" w:sz="4" w:space="0" w:color="auto"/>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7. </w:t>
            </w:r>
            <w:r>
              <w:rPr>
                <w:rFonts w:ascii="Times New Roman" w:eastAsia="Calibri" w:hAnsi="Times New Roman" w:cs="Times New Roman"/>
                <w:sz w:val="24"/>
                <w:szCs w:val="24"/>
              </w:rPr>
              <w:t>Ғарышқа саяхат</w:t>
            </w: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915E37" w:rsidRDefault="00915E37">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Calibri" w:hAnsi="Times New Roman" w:cs="Times New Roman"/>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8.</w:t>
            </w:r>
            <w:r>
              <w:rPr>
                <w:rFonts w:ascii="Times New Roman" w:eastAsia="Calibri" w:hAnsi="Times New Roman" w:cs="Times New Roman"/>
                <w:sz w:val="24"/>
                <w:szCs w:val="24"/>
              </w:rPr>
              <w:t xml:space="preserve"> Болашаққа саяхат </w:t>
            </w:r>
          </w:p>
        </w:tc>
        <w:tc>
          <w:tcPr>
            <w:tcW w:w="1825"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Тыңдалым және айтылым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2</w:t>
            </w:r>
            <w:r>
              <w:rPr>
                <w:rFonts w:ascii="Times New Roman" w:eastAsia="Times New Roman" w:hAnsi="Times New Roman" w:cs="Times New Roman"/>
                <w:color w:val="000000"/>
                <w:sz w:val="24"/>
                <w:szCs w:val="24"/>
                <w:lang w:eastAsia="en-GB"/>
              </w:rPr>
              <w:t xml:space="preserve"> Шығарманы мазмұндау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4.1.2.1шығарма мазмұнын түрлі баяндау тәсілдерін </w:t>
            </w:r>
            <w:r>
              <w:rPr>
                <w:rFonts w:ascii="Times New Roman" w:eastAsia="Times New Roman" w:hAnsi="Times New Roman" w:cs="Times New Roman"/>
                <w:sz w:val="24"/>
                <w:szCs w:val="24"/>
              </w:rPr>
              <w:br/>
              <w:t>(І немесе ІІІ жаққа өзгертіп, жағдаяттар қосып, оқиғаларды өрбітіп) қолданып, шығарманы қысқаша/ толық/ ішінара мазмұндау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1.3 Шығармадағы оқиғаны болжау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4.1.3.1 шығарманың тақырыбы және қорытынды бөлімі негізінде сюжеттің дамуын болжау, оның себебін түсіндіру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val="en-US" w:eastAsia="en-GB"/>
              </w:rPr>
              <w:t>4</w:t>
            </w:r>
            <w:r>
              <w:rPr>
                <w:rFonts w:ascii="Times New Roman" w:eastAsia="Times New Roman" w:hAnsi="Times New Roman" w:cs="Times New Roman"/>
                <w:color w:val="000000"/>
                <w:sz w:val="24"/>
                <w:szCs w:val="24"/>
                <w:lang w:eastAsia="en-GB"/>
              </w:rPr>
              <w:t xml:space="preserve"> Тыңдарманның назарын аударту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4.1.4.1 сөйлеу барысында мақал-мәтелдерді/өлең жолдарды/ нақыл сөздерді/ шешендік сөздерді  және вербалды емес тілдік құралдарды қолдану    </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1.5 Тыңдалған шығарма бойынша пікір білдіру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4.1.5.1 өз ойын,  сезімін, көзқарасын өмірде болған /өзге шығармадағы ұқсас оқиғалармен салыстыра отырып білдіру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Оқылым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2.1 Оқу түрлерін қолдану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4.2.1.2 шығарманы іштей көз жүгіртіп/шолып/ түртіп алып/ сұрақтар қоя отырып/ қажетті ақпаратты тауып/ белгі қойып оқу/ талдау жасап оқу/ сын тұрғысынан бағалап оқу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2.2 Шығарма мазмұны бойынша сұрақтар қою және жауап беру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4.2.2.1 </w:t>
            </w:r>
            <w:r>
              <w:rPr>
                <w:rFonts w:ascii="Times New Roman" w:eastAsia="Calibri" w:hAnsi="Times New Roman" w:cs="Times New Roman"/>
                <w:color w:val="000000"/>
                <w:sz w:val="24"/>
                <w:szCs w:val="24"/>
              </w:rPr>
              <w:t>ш</w:t>
            </w:r>
            <w:r>
              <w:rPr>
                <w:rFonts w:ascii="Times New Roman" w:eastAsia="Times New Roman" w:hAnsi="Times New Roman" w:cs="Times New Roman"/>
                <w:sz w:val="24"/>
                <w:szCs w:val="24"/>
              </w:rPr>
              <w:t xml:space="preserve">ығарманы </w:t>
            </w:r>
            <w:r>
              <w:rPr>
                <w:rFonts w:ascii="Times New Roman" w:eastAsia="Calibri" w:hAnsi="Times New Roman" w:cs="Times New Roman"/>
                <w:sz w:val="24"/>
                <w:szCs w:val="24"/>
              </w:rPr>
              <w:t>қайта құруға</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color w:val="000000"/>
                <w:sz w:val="24"/>
                <w:szCs w:val="24"/>
                <w:lang w:eastAsia="en-GB"/>
              </w:rPr>
              <w:t xml:space="preserve">интерпретациялауға </w:t>
            </w:r>
            <w:r>
              <w:rPr>
                <w:rFonts w:ascii="Times New Roman" w:eastAsia="Calibri" w:hAnsi="Times New Roman" w:cs="Times New Roman"/>
                <w:sz w:val="24"/>
                <w:szCs w:val="24"/>
              </w:rPr>
              <w:t>және бағалауға негізделген</w:t>
            </w:r>
            <w:r>
              <w:rPr>
                <w:rFonts w:ascii="Times New Roman" w:eastAsia="Calibri" w:hAnsi="Times New Roman" w:cs="Times New Roman"/>
                <w:color w:val="2B2629"/>
                <w:sz w:val="24"/>
                <w:szCs w:val="24"/>
                <w:shd w:val="clear" w:color="auto" w:fill="FFFFFF"/>
              </w:rPr>
              <w:t xml:space="preserve"> </w:t>
            </w:r>
            <w:r>
              <w:rPr>
                <w:rFonts w:ascii="Times New Roman" w:eastAsia="Times New Roman" w:hAnsi="Times New Roman" w:cs="Times New Roman"/>
                <w:sz w:val="24"/>
                <w:szCs w:val="24"/>
              </w:rPr>
              <w:t>сұрақтар қою және жауап беру</w:t>
            </w:r>
            <w:r>
              <w:rPr>
                <w:rFonts w:ascii="Times New Roman" w:eastAsia="Calibri" w:hAnsi="Times New Roman" w:cs="Times New Roman"/>
                <w:color w:val="2B2629"/>
                <w:sz w:val="24"/>
                <w:szCs w:val="24"/>
                <w:shd w:val="clear" w:color="auto" w:fill="FFFFFF"/>
              </w:rPr>
              <w:t xml:space="preserve"> </w:t>
            </w:r>
            <w:r>
              <w:rPr>
                <w:rFonts w:ascii="Times New Roman" w:eastAsia="Times New Roman" w:hAnsi="Times New Roman" w:cs="Times New Roman"/>
                <w:sz w:val="24"/>
                <w:szCs w:val="24"/>
              </w:rPr>
              <w:t xml:space="preserve"> </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2.3 Шығарманың тақырыбы мен негізгі ойды анықтау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4.2.3.1 шығарманың тақырыбы және негізгі ойды анықтау, автордың ойын мәтін деректерінен келтіре отырып дәлелдеу </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Calibri" w:hAnsi="Times New Roman" w:cs="Times New Roman"/>
                <w:sz w:val="24"/>
                <w:szCs w:val="24"/>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2.5 Шығарманың </w:t>
            </w:r>
            <w:r>
              <w:rPr>
                <w:rFonts w:ascii="Times New Roman" w:eastAsia="Calibri" w:hAnsi="Times New Roman" w:cs="Times New Roman"/>
                <w:sz w:val="24"/>
                <w:szCs w:val="24"/>
              </w:rPr>
              <w:lastRenderedPageBreak/>
              <w:t xml:space="preserve">композициясын анықтау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4.2.5.1 мұғалімнің көмегімен </w:t>
            </w:r>
            <w:r>
              <w:rPr>
                <w:rFonts w:ascii="Times New Roman" w:eastAsia="Times New Roman" w:hAnsi="Times New Roman" w:cs="Times New Roman"/>
                <w:sz w:val="24"/>
                <w:szCs w:val="24"/>
              </w:rPr>
              <w:lastRenderedPageBreak/>
              <w:t>шығарманың композициялық құрылымын (сюжеттің басталуы, дамуы, шиеленісуі, шарықтау шегі, шешімі) анықтау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Calibri" w:hAnsi="Times New Roman" w:cs="Times New Roman"/>
                <w:sz w:val="24"/>
                <w:szCs w:val="24"/>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4"/>
              </w:rPr>
              <w:t>2.6 Кейіпкерлердің іс-әрекетін бағалау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4.2.6.1 кейіпкердің/кейіпкерлердің іс-әрекеті, мінез-құлқының өзгеру себептерін мәтіннен тауып, салыстырып бағалау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2.8 Көркем шығарма элементтерін салыстыру  </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4.2.8.1 кейіпкердің сезімін/ негізгі оқиғаларды шығармадан мысалдар келтіре отырып салыстыру және эпизодтерді, оқиғаларды талдау; </w:t>
            </w:r>
          </w:p>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4.2.8.2 көркем шығарманы басқа үлгідегі (иллюстрация/ музыка (күй)/ мультфильм/ кинофильм) нұсқасымен салыстыру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single" w:sz="4" w:space="0" w:color="auto"/>
              <w:left w:val="single" w:sz="4" w:space="0" w:color="auto"/>
              <w:bottom w:val="nil"/>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Жазылым</w:t>
            </w: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3.1 Шығарманың жоспарын құру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4.3.1.1 оқылған шығармандағы оқиға жүйесін анықтап, оны бөліктерге бөлу,  әр бөлікке ат қойып жоспар құру </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en-GB"/>
              </w:rPr>
              <w:t>3.2 Шығарманың түрлі жанры бойынша шығармашылық жұмыс жазу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4.3.2.1 таныс мәтінге жаңа кейіпкерлер қосу, жаңа сюжеттер енгізу/өлең (төрт жолды)  жазу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nil"/>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3.3 Шығармашылық жұмыстарды түрлі формада ұсыну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4.3.3.1 шығармашылық жұмысын сызба/диафильм/ презентация түрінде ұсыну</w:t>
            </w:r>
          </w:p>
        </w:tc>
      </w:tr>
      <w:tr w:rsidR="0051727B" w:rsidRPr="0051727B" w:rsidTr="00915E37">
        <w:trPr>
          <w:trHeight w:val="20"/>
        </w:trPr>
        <w:tc>
          <w:tcPr>
            <w:tcW w:w="1845" w:type="dxa"/>
            <w:vMerge/>
            <w:tcBorders>
              <w:top w:val="single" w:sz="4" w:space="0" w:color="auto"/>
              <w:left w:val="single" w:sz="4" w:space="0" w:color="auto"/>
              <w:bottom w:val="single" w:sz="4" w:space="0" w:color="auto"/>
              <w:right w:val="single" w:sz="4" w:space="0" w:color="auto"/>
            </w:tcBorders>
            <w:vAlign w:val="center"/>
            <w:hideMark/>
          </w:tcPr>
          <w:p w:rsidR="0051727B" w:rsidRDefault="0051727B">
            <w:pPr>
              <w:spacing w:after="0" w:line="240" w:lineRule="auto"/>
              <w:rPr>
                <w:rFonts w:ascii="Times New Roman" w:eastAsia="Times New Roman" w:hAnsi="Times New Roman" w:cs="Times New Roman"/>
                <w:b/>
                <w:sz w:val="24"/>
                <w:szCs w:val="24"/>
              </w:rPr>
            </w:pPr>
          </w:p>
        </w:tc>
        <w:tc>
          <w:tcPr>
            <w:tcW w:w="1825" w:type="dxa"/>
            <w:tcBorders>
              <w:top w:val="nil"/>
              <w:left w:val="single" w:sz="4" w:space="0" w:color="auto"/>
              <w:bottom w:val="single" w:sz="4" w:space="0" w:color="auto"/>
              <w:right w:val="single" w:sz="4" w:space="0" w:color="auto"/>
            </w:tcBorders>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p>
        </w:tc>
        <w:tc>
          <w:tcPr>
            <w:tcW w:w="2538"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3.4 Қатені табу және түзету</w:t>
            </w:r>
          </w:p>
        </w:tc>
        <w:tc>
          <w:tcPr>
            <w:tcW w:w="3467" w:type="dxa"/>
            <w:tcBorders>
              <w:top w:val="single" w:sz="4" w:space="0" w:color="auto"/>
              <w:left w:val="single" w:sz="4" w:space="0" w:color="auto"/>
              <w:bottom w:val="single" w:sz="4" w:space="0" w:color="auto"/>
              <w:right w:val="single" w:sz="4" w:space="0" w:color="auto"/>
            </w:tcBorders>
            <w:hideMark/>
          </w:tcPr>
          <w:p w:rsidR="0051727B" w:rsidRDefault="0051727B">
            <w:pPr>
              <w:widowControl w:val="0"/>
              <w:tabs>
                <w:tab w:val="left" w:pos="8035"/>
                <w:tab w:val="left" w:pos="9463"/>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4.3.4.1</w:t>
            </w:r>
            <w:r>
              <w:rPr>
                <w:rFonts w:ascii="Times New Roman" w:eastAsia="Times New Roman" w:hAnsi="Times New Roman" w:cs="Times New Roman"/>
                <w:color w:val="1A171B"/>
                <w:sz w:val="24"/>
                <w:szCs w:val="24"/>
                <w:lang w:eastAsia="en-GB"/>
              </w:rPr>
              <w:t xml:space="preserve"> </w:t>
            </w:r>
            <w:r>
              <w:rPr>
                <w:rFonts w:ascii="Times New Roman" w:eastAsia="Times New Roman" w:hAnsi="Times New Roman" w:cs="Times New Roman"/>
                <w:sz w:val="24"/>
                <w:szCs w:val="24"/>
              </w:rPr>
              <w:t xml:space="preserve">мұғалімнің көмегімен шығарманың құрылымын, стилін жетілдіру,  өз бетінше сын тұрғысынан бағалау және лексикалық, орфографиялық, пунктуациялық  қателерді тауып түзету </w:t>
            </w:r>
          </w:p>
        </w:tc>
      </w:tr>
    </w:tbl>
    <w:p w:rsidR="0051727B" w:rsidRDefault="0051727B" w:rsidP="0051727B">
      <w:pPr>
        <w:widowControl w:val="0"/>
        <w:spacing w:after="0" w:line="240" w:lineRule="auto"/>
        <w:rPr>
          <w:rFonts w:ascii="Times New Roman" w:eastAsia="Calibri" w:hAnsi="Times New Roman" w:cs="Times New Roman"/>
          <w:b/>
          <w:sz w:val="28"/>
          <w:szCs w:val="28"/>
        </w:rPr>
      </w:pPr>
    </w:p>
    <w:p w:rsidR="0051727B" w:rsidRDefault="0051727B" w:rsidP="0051727B">
      <w:pPr>
        <w:widowControl w:val="0"/>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bCs/>
          <w:sz w:val="28"/>
          <w:szCs w:val="28"/>
        </w:rPr>
        <w:t>24</w:t>
      </w:r>
      <w:r>
        <w:rPr>
          <w:rFonts w:ascii="Times New Roman" w:eastAsia="Times New Roman" w:hAnsi="Times New Roman" w:cs="Times New Roman"/>
          <w:bCs/>
          <w:sz w:val="28"/>
          <w:szCs w:val="28"/>
        </w:rPr>
        <w:t xml:space="preserve">. Сөйлеу әрекетінің түрлері бойынша оқу мақсаттары кешенді және түрлі нұсқада қолданылады.  </w:t>
      </w:r>
    </w:p>
    <w:p w:rsidR="0038069D" w:rsidRPr="009B2E82" w:rsidRDefault="0038069D" w:rsidP="000F74C6">
      <w:pPr>
        <w:widowControl w:val="0"/>
        <w:spacing w:after="0" w:line="240" w:lineRule="auto"/>
        <w:rPr>
          <w:rFonts w:ascii="Times New Roman" w:eastAsia="Calibri" w:hAnsi="Times New Roman" w:cs="Times New Roman"/>
          <w:b/>
          <w:sz w:val="28"/>
          <w:szCs w:val="28"/>
        </w:rPr>
      </w:pPr>
    </w:p>
    <w:sectPr w:rsidR="0038069D" w:rsidRPr="009B2E82" w:rsidSect="00A85A98">
      <w:headerReference w:type="even" r:id="rId10"/>
      <w:headerReference w:type="default" r:id="rId11"/>
      <w:footerReference w:type="even" r:id="rId12"/>
      <w:footerReference w:type="default" r:id="rId13"/>
      <w:headerReference w:type="first" r:id="rId14"/>
      <w:footerReference w:type="first" r:id="rId15"/>
      <w:pgSz w:w="11906" w:h="16838"/>
      <w:pgMar w:top="1418" w:right="851" w:bottom="1418" w:left="1418" w:header="709" w:footer="709"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355" w:rsidRDefault="00A62355" w:rsidP="00521F0F">
      <w:pPr>
        <w:spacing w:after="0" w:line="240" w:lineRule="auto"/>
      </w:pPr>
      <w:r>
        <w:separator/>
      </w:r>
    </w:p>
  </w:endnote>
  <w:endnote w:type="continuationSeparator" w:id="0">
    <w:p w:rsidR="00A62355" w:rsidRDefault="00A62355" w:rsidP="00521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A98" w:rsidRDefault="00A85A9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A98" w:rsidRDefault="00A85A98">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A98" w:rsidRDefault="00A85A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355" w:rsidRDefault="00A62355" w:rsidP="00521F0F">
      <w:pPr>
        <w:spacing w:after="0" w:line="240" w:lineRule="auto"/>
      </w:pPr>
      <w:r>
        <w:separator/>
      </w:r>
    </w:p>
  </w:footnote>
  <w:footnote w:type="continuationSeparator" w:id="0">
    <w:p w:rsidR="00A62355" w:rsidRDefault="00A62355" w:rsidP="00521F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A98" w:rsidRDefault="00A85A98">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084328"/>
      <w:docPartObj>
        <w:docPartGallery w:val="Page Numbers (Top of Page)"/>
        <w:docPartUnique/>
      </w:docPartObj>
    </w:sdtPr>
    <w:sdtEndPr>
      <w:rPr>
        <w:rFonts w:ascii="Times New Roman" w:hAnsi="Times New Roman"/>
        <w:sz w:val="28"/>
        <w:szCs w:val="28"/>
      </w:rPr>
    </w:sdtEndPr>
    <w:sdtContent>
      <w:p w:rsidR="00915E37" w:rsidRPr="005A4509" w:rsidRDefault="00915E37">
        <w:pPr>
          <w:pStyle w:val="aa"/>
          <w:jc w:val="center"/>
          <w:rPr>
            <w:rFonts w:ascii="Times New Roman" w:hAnsi="Times New Roman"/>
            <w:sz w:val="28"/>
            <w:szCs w:val="28"/>
          </w:rPr>
        </w:pPr>
        <w:r w:rsidRPr="005A4509">
          <w:rPr>
            <w:rFonts w:ascii="Times New Roman" w:hAnsi="Times New Roman"/>
            <w:sz w:val="28"/>
            <w:szCs w:val="28"/>
          </w:rPr>
          <w:fldChar w:fldCharType="begin"/>
        </w:r>
        <w:r w:rsidRPr="005A4509">
          <w:rPr>
            <w:rFonts w:ascii="Times New Roman" w:hAnsi="Times New Roman"/>
            <w:sz w:val="28"/>
            <w:szCs w:val="28"/>
          </w:rPr>
          <w:instrText>PAGE   \* MERGEFORMAT</w:instrText>
        </w:r>
        <w:r w:rsidRPr="005A4509">
          <w:rPr>
            <w:rFonts w:ascii="Times New Roman" w:hAnsi="Times New Roman"/>
            <w:sz w:val="28"/>
            <w:szCs w:val="28"/>
          </w:rPr>
          <w:fldChar w:fldCharType="separate"/>
        </w:r>
        <w:r w:rsidR="00320922" w:rsidRPr="00320922">
          <w:rPr>
            <w:rFonts w:ascii="Times New Roman" w:hAnsi="Times New Roman"/>
            <w:noProof/>
            <w:sz w:val="28"/>
            <w:szCs w:val="28"/>
            <w:lang w:val="ru-RU"/>
          </w:rPr>
          <w:t>1</w:t>
        </w:r>
        <w:r w:rsidRPr="005A4509">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7859204"/>
      <w:docPartObj>
        <w:docPartGallery w:val="Page Numbers (Top of Page)"/>
        <w:docPartUnique/>
      </w:docPartObj>
    </w:sdtPr>
    <w:sdtEndPr/>
    <w:sdtContent>
      <w:p w:rsidR="00A85A98" w:rsidRDefault="00A85A98">
        <w:pPr>
          <w:pStyle w:val="aa"/>
          <w:jc w:val="center"/>
        </w:pPr>
        <w:r>
          <w:fldChar w:fldCharType="begin"/>
        </w:r>
        <w:r>
          <w:instrText>PAGE   \* MERGEFORMAT</w:instrText>
        </w:r>
        <w:r>
          <w:fldChar w:fldCharType="separate"/>
        </w:r>
        <w:r w:rsidR="00320922" w:rsidRPr="00320922">
          <w:rPr>
            <w:noProof/>
            <w:lang w:val="ru-RU"/>
          </w:rPr>
          <w:t>23</w:t>
        </w:r>
        <w:r>
          <w:fldChar w:fldCharType="end"/>
        </w:r>
      </w:p>
    </w:sdtContent>
  </w:sdt>
  <w:p w:rsidR="00A85A98" w:rsidRDefault="00A85A9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8765759"/>
    <w:multiLevelType w:val="hybridMultilevel"/>
    <w:tmpl w:val="A6522FB6"/>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197579"/>
    <w:multiLevelType w:val="hybridMultilevel"/>
    <w:tmpl w:val="08645C54"/>
    <w:lvl w:ilvl="0" w:tplc="04190001">
      <w:start w:val="1"/>
      <w:numFmt w:val="bullet"/>
      <w:lvlText w:val=""/>
      <w:lvlJc w:val="left"/>
      <w:pPr>
        <w:tabs>
          <w:tab w:val="num" w:pos="3240"/>
        </w:tabs>
        <w:ind w:left="32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F2E181A"/>
    <w:multiLevelType w:val="hybridMultilevel"/>
    <w:tmpl w:val="50404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121F83"/>
    <w:multiLevelType w:val="multilevel"/>
    <w:tmpl w:val="A342ABB2"/>
    <w:lvl w:ilvl="0">
      <w:start w:val="19"/>
      <w:numFmt w:val="decimal"/>
      <w:lvlText w:val="%1........ "/>
      <w:lvlJc w:val="left"/>
      <w:pPr>
        <w:ind w:left="2520" w:hanging="2520"/>
      </w:pPr>
      <w:rPr>
        <w:rFonts w:hint="default"/>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800" w:hanging="1800"/>
      </w:pPr>
      <w:rPr>
        <w:rFonts w:hint="default"/>
        <w:sz w:val="28"/>
      </w:rPr>
    </w:lvl>
  </w:abstractNum>
  <w:abstractNum w:abstractNumId="5">
    <w:nsid w:val="173D3C10"/>
    <w:multiLevelType w:val="hybridMultilevel"/>
    <w:tmpl w:val="E5F47AD4"/>
    <w:lvl w:ilvl="0" w:tplc="B3A8C6A0">
      <w:start w:val="1"/>
      <w:numFmt w:val="decimal"/>
      <w:pStyle w:val="NESHeading2"/>
      <w:lvlText w:val="%1."/>
      <w:lvlJc w:val="left"/>
      <w:pPr>
        <w:ind w:left="785" w:hanging="360"/>
      </w:pPr>
      <w:rPr>
        <w:color w:val="auto"/>
        <w:sz w:val="28"/>
        <w:szCs w:val="28"/>
      </w:rPr>
    </w:lvl>
    <w:lvl w:ilvl="1" w:tplc="08090019">
      <w:start w:val="1"/>
      <w:numFmt w:val="lowerLetter"/>
      <w:lvlText w:val="%2."/>
      <w:lvlJc w:val="left"/>
      <w:pPr>
        <w:ind w:left="1582" w:hanging="360"/>
      </w:pPr>
    </w:lvl>
    <w:lvl w:ilvl="2" w:tplc="0809001B">
      <w:start w:val="1"/>
      <w:numFmt w:val="lowerRoman"/>
      <w:lvlText w:val="%3."/>
      <w:lvlJc w:val="right"/>
      <w:pPr>
        <w:ind w:left="2302" w:hanging="180"/>
      </w:pPr>
    </w:lvl>
    <w:lvl w:ilvl="3" w:tplc="0809000F">
      <w:start w:val="1"/>
      <w:numFmt w:val="decimal"/>
      <w:lvlText w:val="%4."/>
      <w:lvlJc w:val="left"/>
      <w:pPr>
        <w:ind w:left="3022" w:hanging="360"/>
      </w:pPr>
    </w:lvl>
    <w:lvl w:ilvl="4" w:tplc="08090019">
      <w:start w:val="1"/>
      <w:numFmt w:val="lowerLetter"/>
      <w:lvlText w:val="%5."/>
      <w:lvlJc w:val="left"/>
      <w:pPr>
        <w:ind w:left="3742" w:hanging="360"/>
      </w:pPr>
    </w:lvl>
    <w:lvl w:ilvl="5" w:tplc="0809001B">
      <w:start w:val="1"/>
      <w:numFmt w:val="lowerRoman"/>
      <w:lvlText w:val="%6."/>
      <w:lvlJc w:val="right"/>
      <w:pPr>
        <w:ind w:left="4462" w:hanging="180"/>
      </w:pPr>
    </w:lvl>
    <w:lvl w:ilvl="6" w:tplc="0809000F">
      <w:start w:val="1"/>
      <w:numFmt w:val="decimal"/>
      <w:lvlText w:val="%7."/>
      <w:lvlJc w:val="left"/>
      <w:pPr>
        <w:ind w:left="5182" w:hanging="360"/>
      </w:pPr>
    </w:lvl>
    <w:lvl w:ilvl="7" w:tplc="08090019">
      <w:start w:val="1"/>
      <w:numFmt w:val="lowerLetter"/>
      <w:lvlText w:val="%8."/>
      <w:lvlJc w:val="left"/>
      <w:pPr>
        <w:ind w:left="5902" w:hanging="360"/>
      </w:pPr>
    </w:lvl>
    <w:lvl w:ilvl="8" w:tplc="0809001B">
      <w:start w:val="1"/>
      <w:numFmt w:val="lowerRoman"/>
      <w:lvlText w:val="%9."/>
      <w:lvlJc w:val="right"/>
      <w:pPr>
        <w:ind w:left="6622" w:hanging="180"/>
      </w:pPr>
    </w:lvl>
  </w:abstractNum>
  <w:abstractNum w:abstractNumId="6">
    <w:nsid w:val="1BBE70B9"/>
    <w:multiLevelType w:val="hybridMultilevel"/>
    <w:tmpl w:val="88E6437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C8E1769"/>
    <w:multiLevelType w:val="hybridMultilevel"/>
    <w:tmpl w:val="BEB83CDE"/>
    <w:lvl w:ilvl="0" w:tplc="298EAFE4">
      <w:start w:val="1"/>
      <w:numFmt w:val="bullet"/>
      <w:lvlText w:val="-"/>
      <w:lvlJc w:val="left"/>
      <w:pPr>
        <w:ind w:left="785" w:hanging="360"/>
      </w:pPr>
      <w:rPr>
        <w:rFonts w:ascii="Times New Roman"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8">
    <w:nsid w:val="1FAF293D"/>
    <w:multiLevelType w:val="hybridMultilevel"/>
    <w:tmpl w:val="73D67832"/>
    <w:lvl w:ilvl="0" w:tplc="4D7C1CB4">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2412375"/>
    <w:multiLevelType w:val="hybridMultilevel"/>
    <w:tmpl w:val="DCE25B2E"/>
    <w:lvl w:ilvl="0" w:tplc="04190001">
      <w:start w:val="1"/>
      <w:numFmt w:val="bullet"/>
      <w:lvlText w:val=""/>
      <w:lvlJc w:val="left"/>
      <w:pPr>
        <w:tabs>
          <w:tab w:val="num" w:pos="3240"/>
        </w:tabs>
        <w:ind w:left="3240" w:hanging="360"/>
      </w:pPr>
      <w:rPr>
        <w:rFonts w:ascii="Symbol" w:hAnsi="Symbol" w:hint="default"/>
      </w:rPr>
    </w:lvl>
    <w:lvl w:ilvl="1" w:tplc="58D2FA04">
      <w:numFmt w:val="bullet"/>
      <w:lvlText w:val="-"/>
      <w:lvlJc w:val="left"/>
      <w:pPr>
        <w:tabs>
          <w:tab w:val="num" w:pos="3960"/>
        </w:tabs>
        <w:ind w:left="396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2D71BAD"/>
    <w:multiLevelType w:val="hybridMultilevel"/>
    <w:tmpl w:val="0966E8A6"/>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864211B"/>
    <w:multiLevelType w:val="hybridMultilevel"/>
    <w:tmpl w:val="758E27D6"/>
    <w:lvl w:ilvl="0" w:tplc="4D7C1CB4">
      <w:numFmt w:val="bullet"/>
      <w:lvlText w:val="˗"/>
      <w:lvlJc w:val="left"/>
      <w:pPr>
        <w:ind w:left="1481" w:hanging="360"/>
      </w:pPr>
      <w:rPr>
        <w:rFonts w:ascii="Times New Roman" w:eastAsia="Times New Roman" w:hAnsi="Times New Roman" w:cs="Times New Roman" w:hint="default"/>
      </w:rPr>
    </w:lvl>
    <w:lvl w:ilvl="1" w:tplc="04190003" w:tentative="1">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12">
    <w:nsid w:val="386F49B6"/>
    <w:multiLevelType w:val="hybridMultilevel"/>
    <w:tmpl w:val="BE7E65D2"/>
    <w:lvl w:ilvl="0" w:tplc="4D7C1CB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39A770A0"/>
    <w:multiLevelType w:val="hybridMultilevel"/>
    <w:tmpl w:val="2146CDDE"/>
    <w:lvl w:ilvl="0" w:tplc="4D7C1CB4">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DA19CB"/>
    <w:multiLevelType w:val="hybridMultilevel"/>
    <w:tmpl w:val="5192BC18"/>
    <w:lvl w:ilvl="0" w:tplc="D4962762">
      <w:start w:val="1"/>
      <w:numFmt w:val="decimal"/>
      <w:lvlText w:val="%1."/>
      <w:lvlJc w:val="left"/>
      <w:pPr>
        <w:ind w:left="3570" w:hanging="360"/>
      </w:pPr>
    </w:lvl>
    <w:lvl w:ilvl="1" w:tplc="04190019">
      <w:start w:val="1"/>
      <w:numFmt w:val="lowerLetter"/>
      <w:lvlText w:val="%2."/>
      <w:lvlJc w:val="left"/>
      <w:pPr>
        <w:ind w:left="4290" w:hanging="360"/>
      </w:pPr>
    </w:lvl>
    <w:lvl w:ilvl="2" w:tplc="0419001B">
      <w:start w:val="1"/>
      <w:numFmt w:val="lowerRoman"/>
      <w:lvlText w:val="%3."/>
      <w:lvlJc w:val="right"/>
      <w:pPr>
        <w:ind w:left="5010" w:hanging="180"/>
      </w:pPr>
    </w:lvl>
    <w:lvl w:ilvl="3" w:tplc="0419000F">
      <w:start w:val="1"/>
      <w:numFmt w:val="decimal"/>
      <w:lvlText w:val="%4."/>
      <w:lvlJc w:val="left"/>
      <w:pPr>
        <w:ind w:left="5730" w:hanging="360"/>
      </w:pPr>
    </w:lvl>
    <w:lvl w:ilvl="4" w:tplc="04190019">
      <w:start w:val="1"/>
      <w:numFmt w:val="lowerLetter"/>
      <w:lvlText w:val="%5."/>
      <w:lvlJc w:val="left"/>
      <w:pPr>
        <w:ind w:left="6450" w:hanging="360"/>
      </w:pPr>
    </w:lvl>
    <w:lvl w:ilvl="5" w:tplc="0419001B">
      <w:start w:val="1"/>
      <w:numFmt w:val="lowerRoman"/>
      <w:lvlText w:val="%6."/>
      <w:lvlJc w:val="right"/>
      <w:pPr>
        <w:ind w:left="7170" w:hanging="180"/>
      </w:pPr>
    </w:lvl>
    <w:lvl w:ilvl="6" w:tplc="0419000F">
      <w:start w:val="1"/>
      <w:numFmt w:val="decimal"/>
      <w:lvlText w:val="%7."/>
      <w:lvlJc w:val="left"/>
      <w:pPr>
        <w:ind w:left="7890" w:hanging="360"/>
      </w:pPr>
    </w:lvl>
    <w:lvl w:ilvl="7" w:tplc="04190019">
      <w:start w:val="1"/>
      <w:numFmt w:val="lowerLetter"/>
      <w:lvlText w:val="%8."/>
      <w:lvlJc w:val="left"/>
      <w:pPr>
        <w:ind w:left="8610" w:hanging="360"/>
      </w:pPr>
    </w:lvl>
    <w:lvl w:ilvl="8" w:tplc="0419001B">
      <w:start w:val="1"/>
      <w:numFmt w:val="lowerRoman"/>
      <w:lvlText w:val="%9."/>
      <w:lvlJc w:val="right"/>
      <w:pPr>
        <w:ind w:left="9330" w:hanging="180"/>
      </w:pPr>
    </w:lvl>
  </w:abstractNum>
  <w:abstractNum w:abstractNumId="15">
    <w:nsid w:val="3D411DF3"/>
    <w:multiLevelType w:val="hybridMultilevel"/>
    <w:tmpl w:val="73307A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DA76796"/>
    <w:multiLevelType w:val="hybridMultilevel"/>
    <w:tmpl w:val="62D04C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297678"/>
    <w:multiLevelType w:val="hybridMultilevel"/>
    <w:tmpl w:val="2FF65AD8"/>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Courier New"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Courier New"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18">
    <w:nsid w:val="498A05FB"/>
    <w:multiLevelType w:val="hybridMultilevel"/>
    <w:tmpl w:val="83FCD300"/>
    <w:lvl w:ilvl="0" w:tplc="3BC0A2E2">
      <w:start w:val="1"/>
      <w:numFmt w:val="decimal"/>
      <w:lvlText w:val="%1."/>
      <w:lvlJc w:val="left"/>
      <w:pPr>
        <w:ind w:left="660" w:hanging="360"/>
      </w:pPr>
      <w:rPr>
        <w:rFonts w:eastAsia="Calibri" w:hint="default"/>
        <w:b w:val="0"/>
        <w:color w:val="auto"/>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9">
    <w:nsid w:val="4BA66BF6"/>
    <w:multiLevelType w:val="hybridMultilevel"/>
    <w:tmpl w:val="B0320234"/>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EA41C8D"/>
    <w:multiLevelType w:val="hybridMultilevel"/>
    <w:tmpl w:val="09649E34"/>
    <w:lvl w:ilvl="0" w:tplc="31C2649C">
      <w:start w:val="35"/>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4F1B0D96"/>
    <w:multiLevelType w:val="hybridMultilevel"/>
    <w:tmpl w:val="EB0AA2FA"/>
    <w:lvl w:ilvl="0" w:tplc="4D7C1CB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23">
    <w:nsid w:val="54B74A6E"/>
    <w:multiLevelType w:val="hybridMultilevel"/>
    <w:tmpl w:val="64242E04"/>
    <w:lvl w:ilvl="0" w:tplc="04190001">
      <w:start w:val="1"/>
      <w:numFmt w:val="bullet"/>
      <w:lvlText w:val=""/>
      <w:lvlJc w:val="left"/>
      <w:pPr>
        <w:tabs>
          <w:tab w:val="num" w:pos="1123"/>
        </w:tabs>
        <w:ind w:left="112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5">
    <w:nsid w:val="580A4BF2"/>
    <w:multiLevelType w:val="hybridMultilevel"/>
    <w:tmpl w:val="7AC200EC"/>
    <w:lvl w:ilvl="0" w:tplc="04190011">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26">
    <w:nsid w:val="5B977504"/>
    <w:multiLevelType w:val="hybridMultilevel"/>
    <w:tmpl w:val="96D8629A"/>
    <w:lvl w:ilvl="0" w:tplc="28DE26B4">
      <w:start w:val="1"/>
      <w:numFmt w:val="decimal"/>
      <w:lvlText w:val="%1."/>
      <w:lvlJc w:val="left"/>
      <w:pPr>
        <w:ind w:left="3621"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pStyle w:val="1-1"/>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5CF31E6A"/>
    <w:multiLevelType w:val="hybridMultilevel"/>
    <w:tmpl w:val="775C7A26"/>
    <w:lvl w:ilvl="0" w:tplc="4D7C1CB4">
      <w:numFmt w:val="bullet"/>
      <w:lvlText w:val="˗"/>
      <w:lvlJc w:val="left"/>
      <w:pPr>
        <w:ind w:left="1920" w:hanging="360"/>
      </w:pPr>
      <w:rPr>
        <w:rFonts w:ascii="Times New Roman" w:eastAsia="Times New Roman" w:hAnsi="Times New Roman" w:cs="Times New Roman" w:hint="default"/>
      </w:rPr>
    </w:lvl>
    <w:lvl w:ilvl="1" w:tplc="E932A40E">
      <w:numFmt w:val="bullet"/>
      <w:lvlText w:val="•"/>
      <w:lvlJc w:val="left"/>
      <w:pPr>
        <w:ind w:left="2867" w:hanging="870"/>
      </w:pPr>
      <w:rPr>
        <w:rFonts w:ascii="Times New Roman" w:eastAsia="Times New Roman" w:hAnsi="Times New Roman" w:cs="Times New Roman"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8">
    <w:nsid w:val="5E6C2302"/>
    <w:multiLevelType w:val="hybridMultilevel"/>
    <w:tmpl w:val="9DF64DF2"/>
    <w:lvl w:ilvl="0" w:tplc="4D7C1CB4">
      <w:numFmt w:val="bullet"/>
      <w:lvlText w:val="˗"/>
      <w:lvlJc w:val="left"/>
      <w:pPr>
        <w:tabs>
          <w:tab w:val="num" w:pos="3240"/>
        </w:tabs>
        <w:ind w:left="3240" w:hanging="360"/>
      </w:pPr>
      <w:rPr>
        <w:rFonts w:ascii="Times New Roman" w:eastAsia="Times New Roman" w:hAnsi="Times New Roman" w:cs="Times New Roman" w:hint="default"/>
      </w:rPr>
    </w:lvl>
    <w:lvl w:ilvl="1" w:tplc="04190003" w:tentative="1">
      <w:start w:val="1"/>
      <w:numFmt w:val="bullet"/>
      <w:lvlText w:val="o"/>
      <w:lvlJc w:val="left"/>
      <w:pPr>
        <w:tabs>
          <w:tab w:val="num" w:pos="3960"/>
        </w:tabs>
        <w:ind w:left="3960" w:hanging="360"/>
      </w:pPr>
      <w:rPr>
        <w:rFonts w:ascii="Courier New" w:hAnsi="Courier New" w:cs="Courier New" w:hint="default"/>
      </w:rPr>
    </w:lvl>
    <w:lvl w:ilvl="2" w:tplc="04190005" w:tentative="1">
      <w:start w:val="1"/>
      <w:numFmt w:val="bullet"/>
      <w:lvlText w:val=""/>
      <w:lvlJc w:val="left"/>
      <w:pPr>
        <w:tabs>
          <w:tab w:val="num" w:pos="4680"/>
        </w:tabs>
        <w:ind w:left="4680" w:hanging="360"/>
      </w:pPr>
      <w:rPr>
        <w:rFonts w:ascii="Wingdings" w:hAnsi="Wingdings" w:hint="default"/>
      </w:rPr>
    </w:lvl>
    <w:lvl w:ilvl="3" w:tplc="04190001" w:tentative="1">
      <w:start w:val="1"/>
      <w:numFmt w:val="bullet"/>
      <w:lvlText w:val=""/>
      <w:lvlJc w:val="left"/>
      <w:pPr>
        <w:tabs>
          <w:tab w:val="num" w:pos="5400"/>
        </w:tabs>
        <w:ind w:left="5400" w:hanging="360"/>
      </w:pPr>
      <w:rPr>
        <w:rFonts w:ascii="Symbol" w:hAnsi="Symbol" w:hint="default"/>
      </w:rPr>
    </w:lvl>
    <w:lvl w:ilvl="4" w:tplc="04190003" w:tentative="1">
      <w:start w:val="1"/>
      <w:numFmt w:val="bullet"/>
      <w:lvlText w:val="o"/>
      <w:lvlJc w:val="left"/>
      <w:pPr>
        <w:tabs>
          <w:tab w:val="num" w:pos="6120"/>
        </w:tabs>
        <w:ind w:left="6120" w:hanging="360"/>
      </w:pPr>
      <w:rPr>
        <w:rFonts w:ascii="Courier New" w:hAnsi="Courier New" w:cs="Courier New" w:hint="default"/>
      </w:rPr>
    </w:lvl>
    <w:lvl w:ilvl="5" w:tplc="04190005" w:tentative="1">
      <w:start w:val="1"/>
      <w:numFmt w:val="bullet"/>
      <w:lvlText w:val=""/>
      <w:lvlJc w:val="left"/>
      <w:pPr>
        <w:tabs>
          <w:tab w:val="num" w:pos="6840"/>
        </w:tabs>
        <w:ind w:left="6840" w:hanging="360"/>
      </w:pPr>
      <w:rPr>
        <w:rFonts w:ascii="Wingdings" w:hAnsi="Wingdings" w:hint="default"/>
      </w:rPr>
    </w:lvl>
    <w:lvl w:ilvl="6" w:tplc="04190001" w:tentative="1">
      <w:start w:val="1"/>
      <w:numFmt w:val="bullet"/>
      <w:lvlText w:val=""/>
      <w:lvlJc w:val="left"/>
      <w:pPr>
        <w:tabs>
          <w:tab w:val="num" w:pos="7560"/>
        </w:tabs>
        <w:ind w:left="7560" w:hanging="360"/>
      </w:pPr>
      <w:rPr>
        <w:rFonts w:ascii="Symbol" w:hAnsi="Symbol" w:hint="default"/>
      </w:rPr>
    </w:lvl>
    <w:lvl w:ilvl="7" w:tplc="04190003" w:tentative="1">
      <w:start w:val="1"/>
      <w:numFmt w:val="bullet"/>
      <w:lvlText w:val="o"/>
      <w:lvlJc w:val="left"/>
      <w:pPr>
        <w:tabs>
          <w:tab w:val="num" w:pos="8280"/>
        </w:tabs>
        <w:ind w:left="8280" w:hanging="360"/>
      </w:pPr>
      <w:rPr>
        <w:rFonts w:ascii="Courier New" w:hAnsi="Courier New" w:cs="Courier New" w:hint="default"/>
      </w:rPr>
    </w:lvl>
    <w:lvl w:ilvl="8" w:tplc="04190005" w:tentative="1">
      <w:start w:val="1"/>
      <w:numFmt w:val="bullet"/>
      <w:lvlText w:val=""/>
      <w:lvlJc w:val="left"/>
      <w:pPr>
        <w:tabs>
          <w:tab w:val="num" w:pos="9000"/>
        </w:tabs>
        <w:ind w:left="9000" w:hanging="360"/>
      </w:pPr>
      <w:rPr>
        <w:rFonts w:ascii="Wingdings" w:hAnsi="Wingdings" w:hint="default"/>
      </w:rPr>
    </w:lvl>
  </w:abstractNum>
  <w:abstractNum w:abstractNumId="29">
    <w:nsid w:val="6097398D"/>
    <w:multiLevelType w:val="hybridMultilevel"/>
    <w:tmpl w:val="1C6CAB18"/>
    <w:lvl w:ilvl="0" w:tplc="4D7C1CB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0AE40ED"/>
    <w:multiLevelType w:val="hybridMultilevel"/>
    <w:tmpl w:val="26469D7E"/>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21D3B78"/>
    <w:multiLevelType w:val="hybridMultilevel"/>
    <w:tmpl w:val="437EACD2"/>
    <w:lvl w:ilvl="0" w:tplc="78909D0A">
      <w:start w:val="1"/>
      <w:numFmt w:val="bullet"/>
      <w:pStyle w:val="CellBullet"/>
      <w:lvlText w:val="•"/>
      <w:lvlJc w:val="left"/>
      <w:pPr>
        <w:tabs>
          <w:tab w:val="num" w:pos="142"/>
        </w:tabs>
        <w:ind w:left="142" w:hanging="142"/>
      </w:pPr>
      <w:rPr>
        <w:rFonts w:ascii="Arial" w:hAnsi="Arial"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67450209"/>
    <w:multiLevelType w:val="hybridMultilevel"/>
    <w:tmpl w:val="8CD65BB6"/>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8A41B5A"/>
    <w:multiLevelType w:val="hybridMultilevel"/>
    <w:tmpl w:val="0A56F97E"/>
    <w:lvl w:ilvl="0" w:tplc="4D7C1CB4">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6E726C06"/>
    <w:multiLevelType w:val="hybridMultilevel"/>
    <w:tmpl w:val="FC4ECA2A"/>
    <w:lvl w:ilvl="0" w:tplc="298EAFE4">
      <w:start w:val="1"/>
      <w:numFmt w:val="bullet"/>
      <w:lvlText w:val="-"/>
      <w:lvlJc w:val="left"/>
      <w:pPr>
        <w:ind w:left="1202" w:hanging="360"/>
      </w:pPr>
      <w:rPr>
        <w:rFonts w:ascii="Times New Roman" w:hAnsi="Times New Roman" w:cs="Times New Roman"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35">
    <w:nsid w:val="718D7801"/>
    <w:multiLevelType w:val="singleLevel"/>
    <w:tmpl w:val="0986BC58"/>
    <w:lvl w:ilvl="0">
      <w:start w:val="1"/>
      <w:numFmt w:val="decimal"/>
      <w:lvlText w:val="%1."/>
      <w:legacy w:legacy="1" w:legacySpace="0" w:legacyIndent="225"/>
      <w:lvlJc w:val="left"/>
      <w:pPr>
        <w:ind w:left="0" w:firstLine="0"/>
      </w:pPr>
      <w:rPr>
        <w:rFonts w:ascii="Times New Roman" w:hAnsi="Times New Roman" w:cs="Times New Roman" w:hint="default"/>
      </w:rPr>
    </w:lvl>
  </w:abstractNum>
  <w:abstractNum w:abstractNumId="36">
    <w:nsid w:val="750A4CB4"/>
    <w:multiLevelType w:val="hybridMultilevel"/>
    <w:tmpl w:val="4EA8F0C6"/>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62C34B4"/>
    <w:multiLevelType w:val="hybridMultilevel"/>
    <w:tmpl w:val="79A06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1"/>
  </w:num>
  <w:num w:numId="12">
    <w:abstractNumId w:val="0"/>
  </w:num>
  <w:num w:numId="13">
    <w:abstractNumId w:val="24"/>
  </w:num>
  <w:num w:numId="14">
    <w:abstractNumId w:val="17"/>
  </w:num>
  <w:num w:numId="15">
    <w:abstractNumId w:val="33"/>
  </w:num>
  <w:num w:numId="16">
    <w:abstractNumId w:val="12"/>
  </w:num>
  <w:num w:numId="17">
    <w:abstractNumId w:val="1"/>
  </w:num>
  <w:num w:numId="18">
    <w:abstractNumId w:val="32"/>
  </w:num>
  <w:num w:numId="19">
    <w:abstractNumId w:val="29"/>
  </w:num>
  <w:num w:numId="20">
    <w:abstractNumId w:val="27"/>
  </w:num>
  <w:num w:numId="21">
    <w:abstractNumId w:val="13"/>
  </w:num>
  <w:num w:numId="22">
    <w:abstractNumId w:val="19"/>
  </w:num>
  <w:num w:numId="23">
    <w:abstractNumId w:val="36"/>
  </w:num>
  <w:num w:numId="24">
    <w:abstractNumId w:val="28"/>
  </w:num>
  <w:num w:numId="25">
    <w:abstractNumId w:val="11"/>
  </w:num>
  <w:num w:numId="26">
    <w:abstractNumId w:val="21"/>
  </w:num>
  <w:num w:numId="27">
    <w:abstractNumId w:val="30"/>
  </w:num>
  <w:num w:numId="28">
    <w:abstractNumId w:val="10"/>
  </w:num>
  <w:num w:numId="29">
    <w:abstractNumId w:val="35"/>
    <w:lvlOverride w:ilvl="0">
      <w:startOverride w:val="1"/>
    </w:lvlOverride>
  </w:num>
  <w:num w:numId="3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7"/>
  </w:num>
  <w:num w:numId="38">
    <w:abstractNumId w:val="34"/>
  </w:num>
  <w:num w:numId="39">
    <w:abstractNumId w:val="8"/>
  </w:num>
  <w:num w:numId="40">
    <w:abstractNumId w:val="37"/>
  </w:num>
  <w:num w:numId="41">
    <w:abstractNumId w:val="16"/>
  </w:num>
  <w:num w:numId="42">
    <w:abstractNumId w:val="18"/>
  </w:num>
  <w:num w:numId="43">
    <w:abstractNumId w:val="20"/>
  </w:num>
  <w:num w:numId="44">
    <w:abstractNumId w:val="4"/>
  </w:num>
  <w:num w:numId="45">
    <w:abstractNumId w:val="0"/>
  </w:num>
  <w:num w:numId="46">
    <w:abstractNumId w:val="31"/>
  </w:num>
  <w:num w:numId="47">
    <w:abstractNumId w:val="17"/>
  </w:num>
  <w:num w:numId="48">
    <w:abstractNumId w:val="4"/>
    <w:lvlOverride w:ilvl="0">
      <w:startOverride w:val="19"/>
    </w:lvlOverride>
    <w:lvlOverride w:ilvl="1"/>
    <w:lvlOverride w:ilvl="2"/>
    <w:lvlOverride w:ilvl="3"/>
    <w:lvlOverride w:ilvl="4"/>
    <w:lvlOverride w:ilvl="5"/>
    <w:lvlOverride w:ilvl="6"/>
    <w:lvlOverride w:ilvl="7"/>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71D0"/>
    <w:rsid w:val="00024588"/>
    <w:rsid w:val="000A2199"/>
    <w:rsid w:val="000C0B22"/>
    <w:rsid w:val="000C280A"/>
    <w:rsid w:val="000D2E9A"/>
    <w:rsid w:val="000F74C6"/>
    <w:rsid w:val="001067CC"/>
    <w:rsid w:val="00185A10"/>
    <w:rsid w:val="001A790D"/>
    <w:rsid w:val="001C56A1"/>
    <w:rsid w:val="00202CB7"/>
    <w:rsid w:val="00206ABF"/>
    <w:rsid w:val="002807FC"/>
    <w:rsid w:val="002B2895"/>
    <w:rsid w:val="002B2C86"/>
    <w:rsid w:val="002C0748"/>
    <w:rsid w:val="00312636"/>
    <w:rsid w:val="00313A0C"/>
    <w:rsid w:val="00320922"/>
    <w:rsid w:val="00355617"/>
    <w:rsid w:val="003662ED"/>
    <w:rsid w:val="0038069D"/>
    <w:rsid w:val="003A3AAD"/>
    <w:rsid w:val="003B5821"/>
    <w:rsid w:val="003F7638"/>
    <w:rsid w:val="00407E33"/>
    <w:rsid w:val="00431227"/>
    <w:rsid w:val="00443321"/>
    <w:rsid w:val="00474661"/>
    <w:rsid w:val="004F053B"/>
    <w:rsid w:val="004F45D6"/>
    <w:rsid w:val="005035CC"/>
    <w:rsid w:val="0051727B"/>
    <w:rsid w:val="00521DCF"/>
    <w:rsid w:val="00521F0F"/>
    <w:rsid w:val="005803D3"/>
    <w:rsid w:val="005A4509"/>
    <w:rsid w:val="005C2174"/>
    <w:rsid w:val="005D129F"/>
    <w:rsid w:val="006B0053"/>
    <w:rsid w:val="006E3D2F"/>
    <w:rsid w:val="00751342"/>
    <w:rsid w:val="0075667A"/>
    <w:rsid w:val="00766245"/>
    <w:rsid w:val="00796FC0"/>
    <w:rsid w:val="007A0C7B"/>
    <w:rsid w:val="007A1D6C"/>
    <w:rsid w:val="007E7DD4"/>
    <w:rsid w:val="0083757A"/>
    <w:rsid w:val="00841AA4"/>
    <w:rsid w:val="008E34EA"/>
    <w:rsid w:val="00915E37"/>
    <w:rsid w:val="009226FE"/>
    <w:rsid w:val="00936F6F"/>
    <w:rsid w:val="00946C92"/>
    <w:rsid w:val="009510EB"/>
    <w:rsid w:val="009819BB"/>
    <w:rsid w:val="009A1C51"/>
    <w:rsid w:val="009B2E82"/>
    <w:rsid w:val="009C5773"/>
    <w:rsid w:val="00A004FC"/>
    <w:rsid w:val="00A071D0"/>
    <w:rsid w:val="00A16FBC"/>
    <w:rsid w:val="00A62355"/>
    <w:rsid w:val="00A85A98"/>
    <w:rsid w:val="00B11FB9"/>
    <w:rsid w:val="00B175B4"/>
    <w:rsid w:val="00B60504"/>
    <w:rsid w:val="00B71E75"/>
    <w:rsid w:val="00BB02AD"/>
    <w:rsid w:val="00BC2558"/>
    <w:rsid w:val="00C30091"/>
    <w:rsid w:val="00CE0241"/>
    <w:rsid w:val="00CF0188"/>
    <w:rsid w:val="00D2422C"/>
    <w:rsid w:val="00D46874"/>
    <w:rsid w:val="00D82062"/>
    <w:rsid w:val="00D82A4D"/>
    <w:rsid w:val="00D9787C"/>
    <w:rsid w:val="00E768CC"/>
    <w:rsid w:val="00EF2AED"/>
    <w:rsid w:val="00F0147E"/>
    <w:rsid w:val="00F05DFA"/>
    <w:rsid w:val="00F10AB4"/>
    <w:rsid w:val="00F1418A"/>
    <w:rsid w:val="00F20CAA"/>
    <w:rsid w:val="00F20D9B"/>
    <w:rsid w:val="00F43F3F"/>
    <w:rsid w:val="00F877BF"/>
    <w:rsid w:val="00FD03D0"/>
    <w:rsid w:val="00FF58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355617"/>
    <w:rPr>
      <w:lang w:val="kk-KZ"/>
    </w:rPr>
  </w:style>
  <w:style w:type="paragraph" w:styleId="1">
    <w:name w:val="heading 1"/>
    <w:basedOn w:val="a0"/>
    <w:next w:val="a0"/>
    <w:link w:val="10"/>
    <w:qFormat/>
    <w:rsid w:val="00A071D0"/>
    <w:pPr>
      <w:spacing w:before="480" w:after="0" w:line="276" w:lineRule="auto"/>
      <w:contextualSpacing/>
      <w:outlineLvl w:val="0"/>
    </w:pPr>
    <w:rPr>
      <w:rFonts w:ascii="Cambria" w:eastAsia="Times New Roman" w:hAnsi="Cambria" w:cs="Times New Roman"/>
      <w:smallCaps/>
      <w:spacing w:val="5"/>
      <w:sz w:val="36"/>
      <w:szCs w:val="36"/>
    </w:rPr>
  </w:style>
  <w:style w:type="paragraph" w:styleId="2">
    <w:name w:val="heading 2"/>
    <w:basedOn w:val="a0"/>
    <w:next w:val="a0"/>
    <w:link w:val="20"/>
    <w:unhideWhenUsed/>
    <w:qFormat/>
    <w:rsid w:val="00A071D0"/>
    <w:pPr>
      <w:spacing w:before="200" w:after="0" w:line="266" w:lineRule="auto"/>
      <w:outlineLvl w:val="1"/>
    </w:pPr>
    <w:rPr>
      <w:rFonts w:ascii="Cambria" w:eastAsia="Times New Roman" w:hAnsi="Cambria" w:cs="Times New Roman"/>
      <w:smallCaps/>
      <w:sz w:val="28"/>
      <w:szCs w:val="28"/>
    </w:rPr>
  </w:style>
  <w:style w:type="paragraph" w:styleId="3">
    <w:name w:val="heading 3"/>
    <w:basedOn w:val="a0"/>
    <w:next w:val="a0"/>
    <w:link w:val="30"/>
    <w:unhideWhenUsed/>
    <w:qFormat/>
    <w:rsid w:val="00A071D0"/>
    <w:pPr>
      <w:spacing w:before="200" w:after="0" w:line="266" w:lineRule="auto"/>
      <w:outlineLvl w:val="2"/>
    </w:pPr>
    <w:rPr>
      <w:rFonts w:ascii="Cambria" w:eastAsia="Times New Roman" w:hAnsi="Cambria" w:cs="Times New Roman"/>
      <w:i/>
      <w:iCs/>
      <w:smallCaps/>
      <w:spacing w:val="5"/>
      <w:sz w:val="26"/>
      <w:szCs w:val="26"/>
    </w:rPr>
  </w:style>
  <w:style w:type="paragraph" w:styleId="4">
    <w:name w:val="heading 4"/>
    <w:basedOn w:val="a0"/>
    <w:next w:val="a0"/>
    <w:link w:val="40"/>
    <w:uiPriority w:val="9"/>
    <w:unhideWhenUsed/>
    <w:qFormat/>
    <w:rsid w:val="00A071D0"/>
    <w:pPr>
      <w:spacing w:after="0" w:line="266" w:lineRule="auto"/>
      <w:outlineLvl w:val="3"/>
    </w:pPr>
    <w:rPr>
      <w:rFonts w:ascii="Cambria" w:eastAsia="Times New Roman" w:hAnsi="Cambria" w:cs="Times New Roman"/>
      <w:b/>
      <w:bCs/>
      <w:spacing w:val="5"/>
      <w:sz w:val="24"/>
      <w:szCs w:val="24"/>
    </w:rPr>
  </w:style>
  <w:style w:type="paragraph" w:styleId="5">
    <w:name w:val="heading 5"/>
    <w:basedOn w:val="a0"/>
    <w:next w:val="a0"/>
    <w:link w:val="50"/>
    <w:unhideWhenUsed/>
    <w:qFormat/>
    <w:rsid w:val="00A071D0"/>
    <w:pPr>
      <w:spacing w:after="0" w:line="266" w:lineRule="auto"/>
      <w:outlineLvl w:val="4"/>
    </w:pPr>
    <w:rPr>
      <w:rFonts w:ascii="Cambria" w:eastAsia="Times New Roman" w:hAnsi="Cambria" w:cs="Times New Roman"/>
      <w:i/>
      <w:iCs/>
      <w:sz w:val="24"/>
      <w:szCs w:val="24"/>
    </w:rPr>
  </w:style>
  <w:style w:type="paragraph" w:styleId="6">
    <w:name w:val="heading 6"/>
    <w:basedOn w:val="a0"/>
    <w:next w:val="a0"/>
    <w:link w:val="60"/>
    <w:unhideWhenUsed/>
    <w:qFormat/>
    <w:rsid w:val="00A071D0"/>
    <w:pPr>
      <w:shd w:val="clear" w:color="auto" w:fill="FFFFFF"/>
      <w:spacing w:after="0" w:line="266" w:lineRule="auto"/>
      <w:outlineLvl w:val="5"/>
    </w:pPr>
    <w:rPr>
      <w:rFonts w:ascii="Cambria" w:eastAsia="Times New Roman" w:hAnsi="Cambria" w:cs="Times New Roman"/>
      <w:b/>
      <w:bCs/>
      <w:color w:val="595959"/>
      <w:spacing w:val="5"/>
      <w:sz w:val="20"/>
      <w:szCs w:val="20"/>
    </w:rPr>
  </w:style>
  <w:style w:type="paragraph" w:styleId="7">
    <w:name w:val="heading 7"/>
    <w:basedOn w:val="a0"/>
    <w:next w:val="a0"/>
    <w:link w:val="70"/>
    <w:unhideWhenUsed/>
    <w:qFormat/>
    <w:rsid w:val="00A071D0"/>
    <w:pPr>
      <w:spacing w:after="0" w:line="276" w:lineRule="auto"/>
      <w:outlineLvl w:val="6"/>
    </w:pPr>
    <w:rPr>
      <w:rFonts w:ascii="Cambria" w:eastAsia="Times New Roman" w:hAnsi="Cambria" w:cs="Times New Roman"/>
      <w:b/>
      <w:bCs/>
      <w:i/>
      <w:iCs/>
      <w:color w:val="5A5A5A"/>
      <w:sz w:val="20"/>
      <w:szCs w:val="20"/>
    </w:rPr>
  </w:style>
  <w:style w:type="paragraph" w:styleId="8">
    <w:name w:val="heading 8"/>
    <w:basedOn w:val="a0"/>
    <w:next w:val="a0"/>
    <w:link w:val="80"/>
    <w:unhideWhenUsed/>
    <w:qFormat/>
    <w:rsid w:val="00A071D0"/>
    <w:pPr>
      <w:spacing w:after="0" w:line="276" w:lineRule="auto"/>
      <w:outlineLvl w:val="7"/>
    </w:pPr>
    <w:rPr>
      <w:rFonts w:ascii="Cambria" w:eastAsia="Times New Roman" w:hAnsi="Cambria" w:cs="Times New Roman"/>
      <w:b/>
      <w:bCs/>
      <w:color w:val="7F7F7F"/>
      <w:sz w:val="20"/>
      <w:szCs w:val="20"/>
    </w:rPr>
  </w:style>
  <w:style w:type="paragraph" w:styleId="9">
    <w:name w:val="heading 9"/>
    <w:basedOn w:val="a0"/>
    <w:next w:val="a0"/>
    <w:link w:val="90"/>
    <w:unhideWhenUsed/>
    <w:qFormat/>
    <w:rsid w:val="00A071D0"/>
    <w:pPr>
      <w:spacing w:after="0" w:line="266" w:lineRule="auto"/>
      <w:outlineLvl w:val="8"/>
    </w:pPr>
    <w:rPr>
      <w:rFonts w:ascii="Cambria" w:eastAsia="Times New Roman" w:hAnsi="Cambria" w:cs="Times New Roman"/>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071D0"/>
    <w:rPr>
      <w:rFonts w:ascii="Cambria" w:eastAsia="Times New Roman" w:hAnsi="Cambria" w:cs="Times New Roman"/>
      <w:smallCaps/>
      <w:spacing w:val="5"/>
      <w:sz w:val="36"/>
      <w:szCs w:val="36"/>
      <w:lang w:val="kk-KZ"/>
    </w:rPr>
  </w:style>
  <w:style w:type="character" w:customStyle="1" w:styleId="20">
    <w:name w:val="Заголовок 2 Знак"/>
    <w:basedOn w:val="a1"/>
    <w:link w:val="2"/>
    <w:rsid w:val="00A071D0"/>
    <w:rPr>
      <w:rFonts w:ascii="Cambria" w:eastAsia="Times New Roman" w:hAnsi="Cambria" w:cs="Times New Roman"/>
      <w:smallCaps/>
      <w:sz w:val="28"/>
      <w:szCs w:val="28"/>
      <w:lang w:val="kk-KZ"/>
    </w:rPr>
  </w:style>
  <w:style w:type="character" w:customStyle="1" w:styleId="30">
    <w:name w:val="Заголовок 3 Знак"/>
    <w:basedOn w:val="a1"/>
    <w:link w:val="3"/>
    <w:rsid w:val="00A071D0"/>
    <w:rPr>
      <w:rFonts w:ascii="Cambria" w:eastAsia="Times New Roman" w:hAnsi="Cambria" w:cs="Times New Roman"/>
      <w:i/>
      <w:iCs/>
      <w:smallCaps/>
      <w:spacing w:val="5"/>
      <w:sz w:val="26"/>
      <w:szCs w:val="26"/>
      <w:lang w:val="kk-KZ"/>
    </w:rPr>
  </w:style>
  <w:style w:type="character" w:customStyle="1" w:styleId="40">
    <w:name w:val="Заголовок 4 Знак"/>
    <w:basedOn w:val="a1"/>
    <w:link w:val="4"/>
    <w:uiPriority w:val="9"/>
    <w:rsid w:val="00A071D0"/>
    <w:rPr>
      <w:rFonts w:ascii="Cambria" w:eastAsia="Times New Roman" w:hAnsi="Cambria" w:cs="Times New Roman"/>
      <w:b/>
      <w:bCs/>
      <w:spacing w:val="5"/>
      <w:sz w:val="24"/>
      <w:szCs w:val="24"/>
      <w:lang w:val="kk-KZ"/>
    </w:rPr>
  </w:style>
  <w:style w:type="character" w:customStyle="1" w:styleId="50">
    <w:name w:val="Заголовок 5 Знак"/>
    <w:basedOn w:val="a1"/>
    <w:link w:val="5"/>
    <w:rsid w:val="00A071D0"/>
    <w:rPr>
      <w:rFonts w:ascii="Cambria" w:eastAsia="Times New Roman" w:hAnsi="Cambria" w:cs="Times New Roman"/>
      <w:i/>
      <w:iCs/>
      <w:sz w:val="24"/>
      <w:szCs w:val="24"/>
      <w:lang w:val="kk-KZ"/>
    </w:rPr>
  </w:style>
  <w:style w:type="character" w:customStyle="1" w:styleId="60">
    <w:name w:val="Заголовок 6 Знак"/>
    <w:basedOn w:val="a1"/>
    <w:link w:val="6"/>
    <w:rsid w:val="00A071D0"/>
    <w:rPr>
      <w:rFonts w:ascii="Cambria" w:eastAsia="Times New Roman" w:hAnsi="Cambria" w:cs="Times New Roman"/>
      <w:b/>
      <w:bCs/>
      <w:color w:val="595959"/>
      <w:spacing w:val="5"/>
      <w:sz w:val="20"/>
      <w:szCs w:val="20"/>
      <w:shd w:val="clear" w:color="auto" w:fill="FFFFFF"/>
      <w:lang w:val="kk-KZ"/>
    </w:rPr>
  </w:style>
  <w:style w:type="character" w:customStyle="1" w:styleId="70">
    <w:name w:val="Заголовок 7 Знак"/>
    <w:basedOn w:val="a1"/>
    <w:link w:val="7"/>
    <w:rsid w:val="00A071D0"/>
    <w:rPr>
      <w:rFonts w:ascii="Cambria" w:eastAsia="Times New Roman" w:hAnsi="Cambria" w:cs="Times New Roman"/>
      <w:b/>
      <w:bCs/>
      <w:i/>
      <w:iCs/>
      <w:color w:val="5A5A5A"/>
      <w:sz w:val="20"/>
      <w:szCs w:val="20"/>
      <w:lang w:val="kk-KZ"/>
    </w:rPr>
  </w:style>
  <w:style w:type="character" w:customStyle="1" w:styleId="80">
    <w:name w:val="Заголовок 8 Знак"/>
    <w:basedOn w:val="a1"/>
    <w:link w:val="8"/>
    <w:rsid w:val="00A071D0"/>
    <w:rPr>
      <w:rFonts w:ascii="Cambria" w:eastAsia="Times New Roman" w:hAnsi="Cambria" w:cs="Times New Roman"/>
      <w:b/>
      <w:bCs/>
      <w:color w:val="7F7F7F"/>
      <w:sz w:val="20"/>
      <w:szCs w:val="20"/>
      <w:lang w:val="kk-KZ"/>
    </w:rPr>
  </w:style>
  <w:style w:type="character" w:customStyle="1" w:styleId="90">
    <w:name w:val="Заголовок 9 Знак"/>
    <w:basedOn w:val="a1"/>
    <w:link w:val="9"/>
    <w:rsid w:val="00A071D0"/>
    <w:rPr>
      <w:rFonts w:ascii="Cambria" w:eastAsia="Times New Roman" w:hAnsi="Cambria" w:cs="Times New Roman"/>
      <w:b/>
      <w:bCs/>
      <w:i/>
      <w:iCs/>
      <w:color w:val="7F7F7F"/>
      <w:sz w:val="18"/>
      <w:szCs w:val="18"/>
      <w:lang w:val="kk-KZ"/>
    </w:rPr>
  </w:style>
  <w:style w:type="numbering" w:customStyle="1" w:styleId="11">
    <w:name w:val="Нет списка1"/>
    <w:next w:val="a3"/>
    <w:uiPriority w:val="99"/>
    <w:semiHidden/>
    <w:unhideWhenUsed/>
    <w:rsid w:val="00A071D0"/>
  </w:style>
  <w:style w:type="character" w:styleId="a4">
    <w:name w:val="Hyperlink"/>
    <w:uiPriority w:val="99"/>
    <w:unhideWhenUsed/>
    <w:rsid w:val="00A071D0"/>
    <w:rPr>
      <w:color w:val="0000FF"/>
      <w:u w:val="single"/>
    </w:rPr>
  </w:style>
  <w:style w:type="character" w:styleId="a5">
    <w:name w:val="FollowedHyperlink"/>
    <w:basedOn w:val="a1"/>
    <w:uiPriority w:val="99"/>
    <w:semiHidden/>
    <w:unhideWhenUsed/>
    <w:rsid w:val="00A071D0"/>
    <w:rPr>
      <w:color w:val="954F72" w:themeColor="followedHyperlink"/>
      <w:u w:val="single"/>
    </w:rPr>
  </w:style>
  <w:style w:type="character" w:styleId="a6">
    <w:name w:val="Emphasis"/>
    <w:qFormat/>
    <w:rsid w:val="00A071D0"/>
    <w:rPr>
      <w:b/>
      <w:bCs/>
      <w:i/>
      <w:iCs/>
      <w:spacing w:val="10"/>
    </w:rPr>
  </w:style>
  <w:style w:type="paragraph" w:styleId="HTML">
    <w:name w:val="HTML Preformatted"/>
    <w:basedOn w:val="a0"/>
    <w:link w:val="HTML0"/>
    <w:unhideWhenUsed/>
    <w:rsid w:val="00A07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GB" w:eastAsia="en-GB"/>
    </w:rPr>
  </w:style>
  <w:style w:type="character" w:customStyle="1" w:styleId="HTML0">
    <w:name w:val="Стандартный HTML Знак"/>
    <w:basedOn w:val="a1"/>
    <w:link w:val="HTML"/>
    <w:rsid w:val="00A071D0"/>
    <w:rPr>
      <w:rFonts w:ascii="Courier New" w:eastAsia="Times New Roman" w:hAnsi="Courier New" w:cs="Times New Roman"/>
      <w:sz w:val="20"/>
      <w:szCs w:val="20"/>
      <w:lang w:val="en-GB" w:eastAsia="en-GB"/>
    </w:rPr>
  </w:style>
  <w:style w:type="paragraph" w:styleId="a7">
    <w:name w:val="Normal (Web)"/>
    <w:basedOn w:val="a0"/>
    <w:unhideWhenUsed/>
    <w:rsid w:val="00A071D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12">
    <w:name w:val="toc 1"/>
    <w:basedOn w:val="a0"/>
    <w:next w:val="a0"/>
    <w:autoRedefine/>
    <w:uiPriority w:val="39"/>
    <w:unhideWhenUsed/>
    <w:qFormat/>
    <w:rsid w:val="00A071D0"/>
    <w:pPr>
      <w:tabs>
        <w:tab w:val="decimal" w:leader="dot" w:pos="284"/>
        <w:tab w:val="left" w:pos="1276"/>
        <w:tab w:val="left" w:pos="1418"/>
      </w:tabs>
      <w:spacing w:after="0" w:line="240" w:lineRule="auto"/>
      <w:contextualSpacing/>
    </w:pPr>
    <w:rPr>
      <w:rFonts w:ascii="Arial" w:eastAsia="Calibri" w:hAnsi="Arial" w:cs="Times New Roman"/>
      <w:sz w:val="24"/>
    </w:rPr>
  </w:style>
  <w:style w:type="paragraph" w:styleId="21">
    <w:name w:val="toc 2"/>
    <w:basedOn w:val="a0"/>
    <w:next w:val="a0"/>
    <w:autoRedefine/>
    <w:uiPriority w:val="39"/>
    <w:unhideWhenUsed/>
    <w:qFormat/>
    <w:rsid w:val="00A071D0"/>
    <w:pPr>
      <w:spacing w:after="100" w:line="276" w:lineRule="auto"/>
      <w:ind w:left="220"/>
    </w:pPr>
    <w:rPr>
      <w:rFonts w:ascii="Calibri" w:eastAsia="Calibri" w:hAnsi="Calibri" w:cs="Times New Roman"/>
    </w:rPr>
  </w:style>
  <w:style w:type="paragraph" w:styleId="31">
    <w:name w:val="toc 3"/>
    <w:basedOn w:val="a0"/>
    <w:next w:val="a0"/>
    <w:autoRedefine/>
    <w:uiPriority w:val="39"/>
    <w:unhideWhenUsed/>
    <w:qFormat/>
    <w:rsid w:val="00A071D0"/>
    <w:pPr>
      <w:tabs>
        <w:tab w:val="right" w:leader="dot" w:pos="9345"/>
      </w:tabs>
      <w:spacing w:after="100" w:line="360" w:lineRule="auto"/>
    </w:pPr>
    <w:rPr>
      <w:rFonts w:ascii="Calibri" w:eastAsia="Calibri" w:hAnsi="Calibri" w:cs="Times New Roman"/>
    </w:rPr>
  </w:style>
  <w:style w:type="paragraph" w:styleId="41">
    <w:name w:val="toc 4"/>
    <w:basedOn w:val="a0"/>
    <w:next w:val="a0"/>
    <w:autoRedefine/>
    <w:uiPriority w:val="39"/>
    <w:unhideWhenUsed/>
    <w:rsid w:val="00A071D0"/>
    <w:pPr>
      <w:spacing w:after="0" w:line="276" w:lineRule="auto"/>
      <w:ind w:left="660"/>
    </w:pPr>
    <w:rPr>
      <w:rFonts w:ascii="Calibri" w:eastAsia="Calibri" w:hAnsi="Calibri" w:cs="Times New Roman"/>
      <w:sz w:val="20"/>
      <w:szCs w:val="20"/>
    </w:rPr>
  </w:style>
  <w:style w:type="paragraph" w:styleId="51">
    <w:name w:val="toc 5"/>
    <w:basedOn w:val="a0"/>
    <w:next w:val="a0"/>
    <w:autoRedefine/>
    <w:uiPriority w:val="39"/>
    <w:unhideWhenUsed/>
    <w:rsid w:val="00A071D0"/>
    <w:pPr>
      <w:spacing w:after="0" w:line="276" w:lineRule="auto"/>
      <w:ind w:left="880"/>
    </w:pPr>
    <w:rPr>
      <w:rFonts w:ascii="Calibri" w:eastAsia="Calibri" w:hAnsi="Calibri" w:cs="Times New Roman"/>
      <w:sz w:val="20"/>
      <w:szCs w:val="20"/>
    </w:rPr>
  </w:style>
  <w:style w:type="paragraph" w:styleId="61">
    <w:name w:val="toc 6"/>
    <w:basedOn w:val="a0"/>
    <w:next w:val="a0"/>
    <w:autoRedefine/>
    <w:uiPriority w:val="39"/>
    <w:unhideWhenUsed/>
    <w:rsid w:val="00A071D0"/>
    <w:pPr>
      <w:spacing w:after="0" w:line="276" w:lineRule="auto"/>
      <w:ind w:left="1100"/>
    </w:pPr>
    <w:rPr>
      <w:rFonts w:ascii="Calibri" w:eastAsia="Calibri" w:hAnsi="Calibri" w:cs="Times New Roman"/>
      <w:sz w:val="20"/>
      <w:szCs w:val="20"/>
    </w:rPr>
  </w:style>
  <w:style w:type="paragraph" w:styleId="71">
    <w:name w:val="toc 7"/>
    <w:basedOn w:val="a0"/>
    <w:next w:val="a0"/>
    <w:autoRedefine/>
    <w:uiPriority w:val="39"/>
    <w:unhideWhenUsed/>
    <w:rsid w:val="00A071D0"/>
    <w:pPr>
      <w:spacing w:after="0" w:line="276" w:lineRule="auto"/>
      <w:ind w:left="1320"/>
    </w:pPr>
    <w:rPr>
      <w:rFonts w:ascii="Calibri" w:eastAsia="Calibri" w:hAnsi="Calibri" w:cs="Times New Roman"/>
      <w:sz w:val="20"/>
      <w:szCs w:val="20"/>
    </w:rPr>
  </w:style>
  <w:style w:type="paragraph" w:styleId="81">
    <w:name w:val="toc 8"/>
    <w:basedOn w:val="a0"/>
    <w:next w:val="a0"/>
    <w:autoRedefine/>
    <w:uiPriority w:val="39"/>
    <w:unhideWhenUsed/>
    <w:rsid w:val="00A071D0"/>
    <w:pPr>
      <w:spacing w:after="0" w:line="276" w:lineRule="auto"/>
      <w:ind w:left="1540"/>
    </w:pPr>
    <w:rPr>
      <w:rFonts w:ascii="Calibri" w:eastAsia="Calibri" w:hAnsi="Calibri" w:cs="Times New Roman"/>
      <w:sz w:val="20"/>
      <w:szCs w:val="20"/>
    </w:rPr>
  </w:style>
  <w:style w:type="paragraph" w:styleId="91">
    <w:name w:val="toc 9"/>
    <w:basedOn w:val="a0"/>
    <w:next w:val="a0"/>
    <w:autoRedefine/>
    <w:uiPriority w:val="39"/>
    <w:unhideWhenUsed/>
    <w:rsid w:val="00A071D0"/>
    <w:pPr>
      <w:spacing w:after="0" w:line="276" w:lineRule="auto"/>
      <w:ind w:left="1760"/>
    </w:pPr>
    <w:rPr>
      <w:rFonts w:ascii="Calibri" w:eastAsia="Calibri" w:hAnsi="Calibri" w:cs="Times New Roman"/>
      <w:sz w:val="20"/>
      <w:szCs w:val="20"/>
    </w:rPr>
  </w:style>
  <w:style w:type="paragraph" w:styleId="a8">
    <w:name w:val="annotation text"/>
    <w:basedOn w:val="a0"/>
    <w:link w:val="a9"/>
    <w:semiHidden/>
    <w:unhideWhenUsed/>
    <w:rsid w:val="00A071D0"/>
    <w:pPr>
      <w:widowControl w:val="0"/>
      <w:spacing w:after="0" w:line="260" w:lineRule="exact"/>
    </w:pPr>
    <w:rPr>
      <w:rFonts w:ascii="Arial" w:eastAsia="Times New Roman" w:hAnsi="Arial" w:cs="Times New Roman"/>
      <w:sz w:val="20"/>
      <w:szCs w:val="20"/>
      <w:lang w:val="en-GB"/>
    </w:rPr>
  </w:style>
  <w:style w:type="character" w:customStyle="1" w:styleId="a9">
    <w:name w:val="Текст примечания Знак"/>
    <w:basedOn w:val="a1"/>
    <w:link w:val="a8"/>
    <w:semiHidden/>
    <w:rsid w:val="00A071D0"/>
    <w:rPr>
      <w:rFonts w:ascii="Arial" w:eastAsia="Times New Roman" w:hAnsi="Arial" w:cs="Times New Roman"/>
      <w:sz w:val="20"/>
      <w:szCs w:val="20"/>
      <w:lang w:val="en-GB"/>
    </w:rPr>
  </w:style>
  <w:style w:type="paragraph" w:styleId="aa">
    <w:name w:val="header"/>
    <w:basedOn w:val="a0"/>
    <w:link w:val="ab"/>
    <w:uiPriority w:val="99"/>
    <w:unhideWhenUsed/>
    <w:rsid w:val="00A071D0"/>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b">
    <w:name w:val="Верхний колонтитул Знак"/>
    <w:basedOn w:val="a1"/>
    <w:link w:val="aa"/>
    <w:uiPriority w:val="99"/>
    <w:rsid w:val="00A071D0"/>
    <w:rPr>
      <w:rFonts w:ascii="Arial" w:eastAsia="Times New Roman" w:hAnsi="Arial" w:cs="Times New Roman"/>
      <w:sz w:val="20"/>
      <w:szCs w:val="24"/>
      <w:lang w:val="en-GB"/>
    </w:rPr>
  </w:style>
  <w:style w:type="paragraph" w:styleId="ac">
    <w:name w:val="footer"/>
    <w:basedOn w:val="a0"/>
    <w:link w:val="ad"/>
    <w:uiPriority w:val="99"/>
    <w:unhideWhenUsed/>
    <w:rsid w:val="00A071D0"/>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d">
    <w:name w:val="Нижний колонтитул Знак"/>
    <w:basedOn w:val="a1"/>
    <w:link w:val="ac"/>
    <w:uiPriority w:val="99"/>
    <w:rsid w:val="00A071D0"/>
    <w:rPr>
      <w:rFonts w:ascii="Arial" w:eastAsia="Times New Roman" w:hAnsi="Arial" w:cs="Times New Roman"/>
      <w:sz w:val="20"/>
      <w:szCs w:val="24"/>
      <w:lang w:val="en-GB"/>
    </w:rPr>
  </w:style>
  <w:style w:type="character" w:customStyle="1" w:styleId="ae">
    <w:name w:val="Название объекта Знак"/>
    <w:link w:val="af"/>
    <w:locked/>
    <w:rsid w:val="00A071D0"/>
    <w:rPr>
      <w:rFonts w:ascii="Cambria" w:eastAsia="Times New Roman" w:hAnsi="Cambria" w:cs="Times New Roman"/>
      <w:caps/>
      <w:spacing w:val="10"/>
      <w:sz w:val="18"/>
      <w:szCs w:val="18"/>
    </w:rPr>
  </w:style>
  <w:style w:type="paragraph" w:styleId="af">
    <w:name w:val="caption"/>
    <w:basedOn w:val="a0"/>
    <w:next w:val="a0"/>
    <w:link w:val="ae"/>
    <w:unhideWhenUsed/>
    <w:qFormat/>
    <w:rsid w:val="00A071D0"/>
    <w:pPr>
      <w:spacing w:after="200" w:line="276" w:lineRule="auto"/>
    </w:pPr>
    <w:rPr>
      <w:rFonts w:ascii="Cambria" w:eastAsia="Times New Roman" w:hAnsi="Cambria" w:cs="Times New Roman"/>
      <w:caps/>
      <w:spacing w:val="10"/>
      <w:sz w:val="18"/>
      <w:szCs w:val="18"/>
      <w:lang w:val="ru-RU"/>
    </w:rPr>
  </w:style>
  <w:style w:type="paragraph" w:styleId="a">
    <w:name w:val="List Bullet"/>
    <w:basedOn w:val="a0"/>
    <w:autoRedefine/>
    <w:unhideWhenUsed/>
    <w:rsid w:val="00A071D0"/>
    <w:pPr>
      <w:widowControl w:val="0"/>
      <w:numPr>
        <w:numId w:val="1"/>
      </w:numPr>
      <w:tabs>
        <w:tab w:val="num" w:pos="180"/>
      </w:tabs>
      <w:spacing w:after="40" w:line="260" w:lineRule="exact"/>
      <w:ind w:left="180" w:hanging="180"/>
    </w:pPr>
    <w:rPr>
      <w:rFonts w:ascii="Arial" w:eastAsia="Times New Roman" w:hAnsi="Arial" w:cs="Times New Roman"/>
      <w:szCs w:val="24"/>
      <w:lang w:val="en-GB"/>
    </w:rPr>
  </w:style>
  <w:style w:type="paragraph" w:styleId="af0">
    <w:name w:val="Title"/>
    <w:basedOn w:val="a0"/>
    <w:next w:val="a0"/>
    <w:link w:val="af1"/>
    <w:qFormat/>
    <w:rsid w:val="00A071D0"/>
    <w:pPr>
      <w:spacing w:after="300" w:line="240" w:lineRule="auto"/>
      <w:contextualSpacing/>
    </w:pPr>
    <w:rPr>
      <w:rFonts w:ascii="Cambria" w:eastAsia="Times New Roman" w:hAnsi="Cambria" w:cs="Times New Roman"/>
      <w:smallCaps/>
      <w:sz w:val="52"/>
      <w:szCs w:val="52"/>
    </w:rPr>
  </w:style>
  <w:style w:type="character" w:customStyle="1" w:styleId="af1">
    <w:name w:val="Название Знак"/>
    <w:basedOn w:val="a1"/>
    <w:link w:val="af0"/>
    <w:rsid w:val="00A071D0"/>
    <w:rPr>
      <w:rFonts w:ascii="Cambria" w:eastAsia="Times New Roman" w:hAnsi="Cambria" w:cs="Times New Roman"/>
      <w:smallCaps/>
      <w:sz w:val="52"/>
      <w:szCs w:val="52"/>
      <w:lang w:val="kk-KZ"/>
    </w:rPr>
  </w:style>
  <w:style w:type="paragraph" w:styleId="af2">
    <w:name w:val="Body Text"/>
    <w:basedOn w:val="a0"/>
    <w:link w:val="af3"/>
    <w:unhideWhenUsed/>
    <w:rsid w:val="00A071D0"/>
    <w:pPr>
      <w:spacing w:after="120" w:line="276" w:lineRule="auto"/>
    </w:pPr>
    <w:rPr>
      <w:rFonts w:ascii="Calibri" w:eastAsia="Calibri" w:hAnsi="Calibri" w:cs="Times New Roman"/>
      <w:lang w:val="ru-RU"/>
    </w:rPr>
  </w:style>
  <w:style w:type="character" w:customStyle="1" w:styleId="af3">
    <w:name w:val="Основной текст Знак"/>
    <w:basedOn w:val="a1"/>
    <w:link w:val="af2"/>
    <w:rsid w:val="00A071D0"/>
    <w:rPr>
      <w:rFonts w:ascii="Calibri" w:eastAsia="Calibri" w:hAnsi="Calibri" w:cs="Times New Roman"/>
    </w:rPr>
  </w:style>
  <w:style w:type="paragraph" w:styleId="af4">
    <w:name w:val="Subtitle"/>
    <w:basedOn w:val="a0"/>
    <w:next w:val="a0"/>
    <w:link w:val="af5"/>
    <w:qFormat/>
    <w:rsid w:val="00A071D0"/>
    <w:pPr>
      <w:spacing w:after="200" w:line="276" w:lineRule="auto"/>
    </w:pPr>
    <w:rPr>
      <w:rFonts w:ascii="Cambria" w:eastAsia="Times New Roman" w:hAnsi="Cambria" w:cs="Times New Roman"/>
      <w:i/>
      <w:iCs/>
      <w:smallCaps/>
      <w:spacing w:val="10"/>
      <w:sz w:val="28"/>
      <w:szCs w:val="28"/>
    </w:rPr>
  </w:style>
  <w:style w:type="character" w:customStyle="1" w:styleId="af5">
    <w:name w:val="Подзаголовок Знак"/>
    <w:basedOn w:val="a1"/>
    <w:link w:val="af4"/>
    <w:rsid w:val="00A071D0"/>
    <w:rPr>
      <w:rFonts w:ascii="Cambria" w:eastAsia="Times New Roman" w:hAnsi="Cambria" w:cs="Times New Roman"/>
      <w:i/>
      <w:iCs/>
      <w:smallCaps/>
      <w:spacing w:val="10"/>
      <w:sz w:val="28"/>
      <w:szCs w:val="28"/>
      <w:lang w:val="kk-KZ"/>
    </w:rPr>
  </w:style>
  <w:style w:type="paragraph" w:styleId="af6">
    <w:name w:val="annotation subject"/>
    <w:basedOn w:val="a8"/>
    <w:next w:val="a8"/>
    <w:link w:val="af7"/>
    <w:uiPriority w:val="99"/>
    <w:semiHidden/>
    <w:unhideWhenUsed/>
    <w:rsid w:val="00A071D0"/>
    <w:rPr>
      <w:b/>
      <w:bCs/>
    </w:rPr>
  </w:style>
  <w:style w:type="character" w:customStyle="1" w:styleId="af7">
    <w:name w:val="Тема примечания Знак"/>
    <w:basedOn w:val="a9"/>
    <w:link w:val="af6"/>
    <w:uiPriority w:val="99"/>
    <w:semiHidden/>
    <w:rsid w:val="00A071D0"/>
    <w:rPr>
      <w:rFonts w:ascii="Arial" w:eastAsia="Times New Roman" w:hAnsi="Arial" w:cs="Times New Roman"/>
      <w:b/>
      <w:bCs/>
      <w:sz w:val="20"/>
      <w:szCs w:val="20"/>
      <w:lang w:val="en-GB"/>
    </w:rPr>
  </w:style>
  <w:style w:type="paragraph" w:styleId="af8">
    <w:name w:val="Balloon Text"/>
    <w:basedOn w:val="a0"/>
    <w:link w:val="af9"/>
    <w:semiHidden/>
    <w:unhideWhenUsed/>
    <w:rsid w:val="00A071D0"/>
    <w:pPr>
      <w:widowControl w:val="0"/>
      <w:spacing w:after="0" w:line="260" w:lineRule="exact"/>
    </w:pPr>
    <w:rPr>
      <w:rFonts w:ascii="Tahoma" w:eastAsia="Times New Roman" w:hAnsi="Tahoma" w:cs="Times New Roman"/>
      <w:sz w:val="16"/>
      <w:szCs w:val="16"/>
      <w:lang w:val="en-GB"/>
    </w:rPr>
  </w:style>
  <w:style w:type="character" w:customStyle="1" w:styleId="af9">
    <w:name w:val="Текст выноски Знак"/>
    <w:basedOn w:val="a1"/>
    <w:link w:val="af8"/>
    <w:semiHidden/>
    <w:rsid w:val="00A071D0"/>
    <w:rPr>
      <w:rFonts w:ascii="Tahoma" w:eastAsia="Times New Roman" w:hAnsi="Tahoma" w:cs="Times New Roman"/>
      <w:sz w:val="16"/>
      <w:szCs w:val="16"/>
      <w:lang w:val="en-GB"/>
    </w:rPr>
  </w:style>
  <w:style w:type="character" w:customStyle="1" w:styleId="afa">
    <w:name w:val="Без интервала Знак"/>
    <w:basedOn w:val="a1"/>
    <w:link w:val="afb"/>
    <w:locked/>
    <w:rsid w:val="00A071D0"/>
    <w:rPr>
      <w:rFonts w:ascii="Calibri" w:eastAsia="Calibri" w:hAnsi="Calibri" w:cs="Times New Roman"/>
      <w:sz w:val="20"/>
      <w:szCs w:val="20"/>
    </w:rPr>
  </w:style>
  <w:style w:type="paragraph" w:styleId="afb">
    <w:name w:val="No Spacing"/>
    <w:basedOn w:val="a0"/>
    <w:link w:val="afa"/>
    <w:qFormat/>
    <w:rsid w:val="00A071D0"/>
    <w:pPr>
      <w:spacing w:after="0" w:line="240" w:lineRule="auto"/>
    </w:pPr>
    <w:rPr>
      <w:rFonts w:ascii="Calibri" w:eastAsia="Calibri" w:hAnsi="Calibri" w:cs="Times New Roman"/>
      <w:sz w:val="20"/>
      <w:szCs w:val="20"/>
      <w:lang w:val="ru-RU"/>
    </w:rPr>
  </w:style>
  <w:style w:type="paragraph" w:styleId="afc">
    <w:name w:val="Revision"/>
    <w:uiPriority w:val="99"/>
    <w:semiHidden/>
    <w:rsid w:val="00A071D0"/>
    <w:pPr>
      <w:spacing w:after="0" w:line="240" w:lineRule="auto"/>
    </w:pPr>
    <w:rPr>
      <w:rFonts w:ascii="Arial" w:eastAsia="Times New Roman" w:hAnsi="Arial" w:cs="Times New Roman"/>
      <w:szCs w:val="24"/>
      <w:lang w:val="en-GB"/>
    </w:rPr>
  </w:style>
  <w:style w:type="character" w:customStyle="1" w:styleId="afd">
    <w:name w:val="Абзац списка Знак"/>
    <w:link w:val="afe"/>
    <w:uiPriority w:val="34"/>
    <w:locked/>
    <w:rsid w:val="00A071D0"/>
    <w:rPr>
      <w:rFonts w:ascii="Calibri" w:eastAsia="Calibri" w:hAnsi="Calibri" w:cs="Times New Roman"/>
      <w:lang w:val="kk-KZ"/>
    </w:rPr>
  </w:style>
  <w:style w:type="paragraph" w:styleId="afe">
    <w:name w:val="List Paragraph"/>
    <w:basedOn w:val="a0"/>
    <w:link w:val="afd"/>
    <w:uiPriority w:val="34"/>
    <w:qFormat/>
    <w:rsid w:val="00A071D0"/>
    <w:pPr>
      <w:spacing w:after="200" w:line="276" w:lineRule="auto"/>
      <w:ind w:left="720"/>
      <w:contextualSpacing/>
    </w:pPr>
    <w:rPr>
      <w:rFonts w:ascii="Calibri" w:eastAsia="Calibri" w:hAnsi="Calibri" w:cs="Times New Roman"/>
    </w:rPr>
  </w:style>
  <w:style w:type="paragraph" w:styleId="22">
    <w:name w:val="Quote"/>
    <w:basedOn w:val="a0"/>
    <w:next w:val="a0"/>
    <w:link w:val="23"/>
    <w:qFormat/>
    <w:rsid w:val="00A071D0"/>
    <w:pPr>
      <w:spacing w:after="200" w:line="276" w:lineRule="auto"/>
    </w:pPr>
    <w:rPr>
      <w:rFonts w:ascii="Cambria" w:eastAsia="Times New Roman" w:hAnsi="Cambria" w:cs="Times New Roman"/>
      <w:i/>
      <w:iCs/>
      <w:sz w:val="20"/>
      <w:szCs w:val="20"/>
    </w:rPr>
  </w:style>
  <w:style w:type="character" w:customStyle="1" w:styleId="23">
    <w:name w:val="Цитата 2 Знак"/>
    <w:basedOn w:val="a1"/>
    <w:link w:val="22"/>
    <w:rsid w:val="00A071D0"/>
    <w:rPr>
      <w:rFonts w:ascii="Cambria" w:eastAsia="Times New Roman" w:hAnsi="Cambria" w:cs="Times New Roman"/>
      <w:i/>
      <w:iCs/>
      <w:sz w:val="20"/>
      <w:szCs w:val="20"/>
      <w:lang w:val="kk-KZ"/>
    </w:rPr>
  </w:style>
  <w:style w:type="paragraph" w:styleId="aff">
    <w:name w:val="Intense Quote"/>
    <w:basedOn w:val="a0"/>
    <w:next w:val="a0"/>
    <w:link w:val="aff0"/>
    <w:qFormat/>
    <w:rsid w:val="00A071D0"/>
    <w:pPr>
      <w:pBdr>
        <w:top w:val="single" w:sz="4" w:space="10" w:color="auto"/>
        <w:bottom w:val="single" w:sz="4" w:space="10" w:color="auto"/>
      </w:pBdr>
      <w:spacing w:before="240" w:after="240" w:line="300" w:lineRule="auto"/>
      <w:ind w:left="1152" w:right="1152"/>
      <w:jc w:val="both"/>
    </w:pPr>
    <w:rPr>
      <w:rFonts w:ascii="Cambria" w:eastAsia="Times New Roman" w:hAnsi="Cambria" w:cs="Times New Roman"/>
      <w:i/>
      <w:iCs/>
      <w:sz w:val="20"/>
      <w:szCs w:val="20"/>
    </w:rPr>
  </w:style>
  <w:style w:type="character" w:customStyle="1" w:styleId="aff0">
    <w:name w:val="Выделенная цитата Знак"/>
    <w:basedOn w:val="a1"/>
    <w:link w:val="aff"/>
    <w:rsid w:val="00A071D0"/>
    <w:rPr>
      <w:rFonts w:ascii="Cambria" w:eastAsia="Times New Roman" w:hAnsi="Cambria" w:cs="Times New Roman"/>
      <w:i/>
      <w:iCs/>
      <w:sz w:val="20"/>
      <w:szCs w:val="20"/>
      <w:lang w:val="kk-KZ"/>
    </w:rPr>
  </w:style>
  <w:style w:type="paragraph" w:styleId="aff1">
    <w:name w:val="TOC Heading"/>
    <w:basedOn w:val="1"/>
    <w:next w:val="a0"/>
    <w:uiPriority w:val="39"/>
    <w:unhideWhenUsed/>
    <w:qFormat/>
    <w:rsid w:val="00A071D0"/>
    <w:pPr>
      <w:outlineLvl w:val="9"/>
    </w:pPr>
  </w:style>
  <w:style w:type="character" w:customStyle="1" w:styleId="13">
    <w:name w:val="Стиль1 Знак"/>
    <w:link w:val="14"/>
    <w:locked/>
    <w:rsid w:val="00A071D0"/>
    <w:rPr>
      <w:rFonts w:ascii="Cambria" w:eastAsia="Times New Roman" w:hAnsi="Cambria" w:cs="Times New Roman"/>
      <w:b/>
      <w:bCs/>
      <w:smallCaps/>
      <w:color w:val="4F81BD"/>
      <w:sz w:val="26"/>
      <w:szCs w:val="26"/>
      <w:lang w:eastAsia="ru-RU"/>
    </w:rPr>
  </w:style>
  <w:style w:type="paragraph" w:customStyle="1" w:styleId="14">
    <w:name w:val="Стиль1"/>
    <w:basedOn w:val="2"/>
    <w:link w:val="13"/>
    <w:qFormat/>
    <w:rsid w:val="00A071D0"/>
    <w:rPr>
      <w:b/>
      <w:bCs/>
      <w:color w:val="4F81BD"/>
      <w:sz w:val="26"/>
      <w:szCs w:val="26"/>
      <w:lang w:val="ru-RU" w:eastAsia="ru-RU"/>
    </w:rPr>
  </w:style>
  <w:style w:type="paragraph" w:customStyle="1" w:styleId="aff2">
    <w:name w:val="Таблица"/>
    <w:basedOn w:val="a0"/>
    <w:qFormat/>
    <w:rsid w:val="00A071D0"/>
    <w:pPr>
      <w:spacing w:before="120" w:after="120" w:line="240" w:lineRule="auto"/>
      <w:jc w:val="both"/>
    </w:pPr>
    <w:rPr>
      <w:rFonts w:ascii="Times New Roman" w:eastAsia="Calibri" w:hAnsi="Times New Roman" w:cs="Times New Roman"/>
      <w:color w:val="000000"/>
      <w:sz w:val="28"/>
      <w:szCs w:val="28"/>
      <w:lang w:val="ru-RU" w:eastAsia="ru-RU"/>
    </w:rPr>
  </w:style>
  <w:style w:type="paragraph" w:customStyle="1" w:styleId="aff3">
    <w:name w:val="Без отступов"/>
    <w:basedOn w:val="a0"/>
    <w:qFormat/>
    <w:rsid w:val="00A071D0"/>
    <w:pPr>
      <w:spacing w:before="120" w:after="120" w:line="240" w:lineRule="auto"/>
      <w:jc w:val="both"/>
    </w:pPr>
    <w:rPr>
      <w:rFonts w:ascii="Times New Roman" w:eastAsia="Times-Roman" w:hAnsi="Times New Roman" w:cs="Times New Roman"/>
      <w:sz w:val="28"/>
      <w:szCs w:val="20"/>
      <w:lang w:val="ru-RU" w:eastAsia="ru-RU"/>
    </w:rPr>
  </w:style>
  <w:style w:type="character" w:customStyle="1" w:styleId="1-10">
    <w:name w:val="Стиль1-1 Знак"/>
    <w:link w:val="1-1"/>
    <w:locked/>
    <w:rsid w:val="00A071D0"/>
    <w:rPr>
      <w:rFonts w:ascii="Times New Roman" w:eastAsia="MS Mincho" w:hAnsi="Times New Roman"/>
      <w:b/>
      <w:bCs/>
      <w:spacing w:val="40"/>
      <w:sz w:val="32"/>
      <w:szCs w:val="24"/>
    </w:rPr>
  </w:style>
  <w:style w:type="paragraph" w:customStyle="1" w:styleId="1-1">
    <w:name w:val="Стиль1-1"/>
    <w:basedOn w:val="14"/>
    <w:link w:val="1-10"/>
    <w:autoRedefine/>
    <w:qFormat/>
    <w:rsid w:val="00A071D0"/>
    <w:pPr>
      <w:numPr>
        <w:ilvl w:val="6"/>
        <w:numId w:val="2"/>
      </w:numPr>
      <w:tabs>
        <w:tab w:val="left" w:pos="5245"/>
      </w:tabs>
      <w:spacing w:before="120" w:after="120" w:line="360" w:lineRule="auto"/>
      <w:ind w:left="567"/>
      <w:outlineLvl w:val="2"/>
    </w:pPr>
    <w:rPr>
      <w:rFonts w:ascii="Times New Roman" w:eastAsia="MS Mincho" w:hAnsi="Times New Roman" w:cstheme="minorBidi"/>
      <w:smallCaps w:val="0"/>
      <w:color w:val="auto"/>
      <w:spacing w:val="40"/>
      <w:sz w:val="32"/>
      <w:szCs w:val="24"/>
      <w:lang w:eastAsia="en-US"/>
    </w:rPr>
  </w:style>
  <w:style w:type="paragraph" w:customStyle="1" w:styleId="15">
    <w:name w:val="Стиль Стиль По ширине Первая строка:  1 см + По правому краю"/>
    <w:basedOn w:val="4"/>
    <w:autoRedefine/>
    <w:qFormat/>
    <w:rsid w:val="00A071D0"/>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A071D0"/>
    <w:pPr>
      <w:numPr>
        <w:ilvl w:val="0"/>
        <w:numId w:val="0"/>
      </w:numPr>
    </w:pPr>
  </w:style>
  <w:style w:type="paragraph" w:customStyle="1" w:styleId="24">
    <w:name w:val="Таблица2"/>
    <w:basedOn w:val="aff2"/>
    <w:autoRedefine/>
    <w:qFormat/>
    <w:rsid w:val="00A071D0"/>
    <w:pPr>
      <w:jc w:val="center"/>
    </w:pPr>
  </w:style>
  <w:style w:type="character" w:customStyle="1" w:styleId="25">
    <w:name w:val="Стиль2 Знак"/>
    <w:link w:val="26"/>
    <w:locked/>
    <w:rsid w:val="00A071D0"/>
    <w:rPr>
      <w:rFonts w:ascii="Times New Roman" w:eastAsia="Times-Roman" w:hAnsi="Times New Roman" w:cs="Times New Roman"/>
      <w:sz w:val="28"/>
      <w:szCs w:val="28"/>
    </w:rPr>
  </w:style>
  <w:style w:type="paragraph" w:customStyle="1" w:styleId="26">
    <w:name w:val="Стиль2"/>
    <w:basedOn w:val="a0"/>
    <w:link w:val="25"/>
    <w:autoRedefine/>
    <w:qFormat/>
    <w:rsid w:val="00A071D0"/>
    <w:pPr>
      <w:spacing w:before="120" w:after="120" w:line="240" w:lineRule="auto"/>
      <w:ind w:left="567" w:hanging="567"/>
      <w:jc w:val="both"/>
    </w:pPr>
    <w:rPr>
      <w:rFonts w:ascii="Times New Roman" w:eastAsia="Times-Roman" w:hAnsi="Times New Roman" w:cs="Times New Roman"/>
      <w:sz w:val="28"/>
      <w:szCs w:val="28"/>
      <w:lang w:val="ru-RU"/>
    </w:rPr>
  </w:style>
  <w:style w:type="character" w:customStyle="1" w:styleId="aff4">
    <w:name w:val="листинг Знак"/>
    <w:link w:val="aff5"/>
    <w:locked/>
    <w:rsid w:val="00A071D0"/>
    <w:rPr>
      <w:rFonts w:ascii="Courier New" w:eastAsia="Times-Roman" w:hAnsi="Courier New" w:cs="Times New Roman"/>
      <w:sz w:val="24"/>
      <w:szCs w:val="24"/>
    </w:rPr>
  </w:style>
  <w:style w:type="paragraph" w:customStyle="1" w:styleId="aff5">
    <w:name w:val="листинг"/>
    <w:basedOn w:val="a0"/>
    <w:link w:val="aff4"/>
    <w:qFormat/>
    <w:rsid w:val="00A071D0"/>
    <w:pPr>
      <w:spacing w:before="120" w:after="120" w:line="240" w:lineRule="auto"/>
      <w:ind w:firstLine="567"/>
      <w:jc w:val="both"/>
    </w:pPr>
    <w:rPr>
      <w:rFonts w:ascii="Courier New" w:eastAsia="Times-Roman" w:hAnsi="Courier New" w:cs="Times New Roman"/>
      <w:sz w:val="24"/>
      <w:szCs w:val="24"/>
      <w:lang w:val="ru-RU"/>
    </w:rPr>
  </w:style>
  <w:style w:type="paragraph" w:customStyle="1" w:styleId="Indent">
    <w:name w:val="Indent"/>
    <w:basedOn w:val="a0"/>
    <w:rsid w:val="00A071D0"/>
    <w:pPr>
      <w:widowControl w:val="0"/>
      <w:spacing w:after="0" w:line="260" w:lineRule="exact"/>
      <w:ind w:left="1004" w:hanging="720"/>
    </w:pPr>
    <w:rPr>
      <w:rFonts w:ascii="Arial" w:eastAsia="Times New Roman" w:hAnsi="Arial" w:cs="Times New Roman"/>
      <w:szCs w:val="24"/>
      <w:lang w:val="en-GB"/>
    </w:rPr>
  </w:style>
  <w:style w:type="paragraph" w:customStyle="1" w:styleId="SectionTitle">
    <w:name w:val="Section Title"/>
    <w:basedOn w:val="a0"/>
    <w:next w:val="Indent"/>
    <w:rsid w:val="00A071D0"/>
    <w:pPr>
      <w:widowControl w:val="0"/>
      <w:numPr>
        <w:numId w:val="3"/>
      </w:numPr>
      <w:tabs>
        <w:tab w:val="left" w:pos="284"/>
      </w:tabs>
      <w:spacing w:before="240" w:after="0" w:line="260" w:lineRule="exact"/>
    </w:pPr>
    <w:rPr>
      <w:rFonts w:ascii="Arial" w:eastAsia="Times New Roman" w:hAnsi="Arial" w:cs="Times New Roman"/>
      <w:b/>
      <w:szCs w:val="24"/>
      <w:lang w:val="en-GB"/>
    </w:rPr>
  </w:style>
  <w:style w:type="paragraph" w:customStyle="1" w:styleId="SectionTitle1">
    <w:name w:val="Section Title 1"/>
    <w:basedOn w:val="a0"/>
    <w:rsid w:val="00A071D0"/>
    <w:pPr>
      <w:widowControl w:val="0"/>
      <w:numPr>
        <w:ilvl w:val="1"/>
        <w:numId w:val="3"/>
      </w:numPr>
      <w:spacing w:after="0" w:line="260" w:lineRule="exact"/>
    </w:pPr>
    <w:rPr>
      <w:rFonts w:ascii="Arial" w:eastAsia="Times New Roman" w:hAnsi="Arial" w:cs="Times New Roman"/>
      <w:szCs w:val="24"/>
      <w:lang w:val="en-GB"/>
    </w:rPr>
  </w:style>
  <w:style w:type="paragraph" w:customStyle="1" w:styleId="SectionTitle2">
    <w:name w:val="Section Title 2"/>
    <w:basedOn w:val="a0"/>
    <w:rsid w:val="00A071D0"/>
    <w:pPr>
      <w:widowControl w:val="0"/>
      <w:numPr>
        <w:ilvl w:val="2"/>
        <w:numId w:val="3"/>
      </w:numPr>
      <w:spacing w:after="0" w:line="260" w:lineRule="exact"/>
    </w:pPr>
    <w:rPr>
      <w:rFonts w:ascii="Arial" w:eastAsia="Times New Roman" w:hAnsi="Arial" w:cs="Times New Roman"/>
      <w:szCs w:val="24"/>
      <w:lang w:val="en-GB"/>
    </w:rPr>
  </w:style>
  <w:style w:type="paragraph" w:customStyle="1" w:styleId="FieldData">
    <w:name w:val="Field Data"/>
    <w:basedOn w:val="3"/>
    <w:rsid w:val="00A071D0"/>
    <w:pPr>
      <w:widowControl w:val="0"/>
      <w:spacing w:before="220" w:line="220" w:lineRule="exact"/>
    </w:pPr>
    <w:rPr>
      <w:rFonts w:ascii="Arial" w:hAnsi="Arial"/>
      <w:b/>
      <w:bCs/>
      <w:i w:val="0"/>
      <w:iCs w:val="0"/>
      <w:smallCaps w:val="0"/>
      <w:spacing w:val="0"/>
      <w:sz w:val="20"/>
      <w:lang w:val="en-GB"/>
    </w:rPr>
  </w:style>
  <w:style w:type="paragraph" w:customStyle="1" w:styleId="FieldTitle">
    <w:name w:val="Field Title"/>
    <w:basedOn w:val="a0"/>
    <w:rsid w:val="00A071D0"/>
    <w:pPr>
      <w:widowControl w:val="0"/>
      <w:spacing w:before="220" w:after="0" w:line="220" w:lineRule="exact"/>
    </w:pPr>
    <w:rPr>
      <w:rFonts w:ascii="Arial" w:eastAsia="Times New Roman" w:hAnsi="Arial" w:cs="Times New Roman"/>
      <w:szCs w:val="24"/>
      <w:lang w:val="en-GB"/>
    </w:rPr>
  </w:style>
  <w:style w:type="paragraph" w:customStyle="1" w:styleId="Spacer">
    <w:name w:val="Spacer"/>
    <w:basedOn w:val="a0"/>
    <w:rsid w:val="00A071D0"/>
    <w:pPr>
      <w:widowControl w:val="0"/>
      <w:spacing w:after="210" w:line="260" w:lineRule="exact"/>
      <w:ind w:left="794"/>
    </w:pPr>
    <w:rPr>
      <w:rFonts w:ascii="Arial" w:eastAsia="Times New Roman" w:hAnsi="Arial" w:cs="Times New Roman"/>
      <w:szCs w:val="24"/>
      <w:lang w:val="en-GB"/>
    </w:rPr>
  </w:style>
  <w:style w:type="paragraph" w:customStyle="1" w:styleId="Confidential">
    <w:name w:val="Confidential"/>
    <w:basedOn w:val="a0"/>
    <w:rsid w:val="00A071D0"/>
    <w:pPr>
      <w:widowControl w:val="0"/>
      <w:spacing w:after="0" w:line="240" w:lineRule="auto"/>
    </w:pPr>
    <w:rPr>
      <w:rFonts w:ascii="Arial" w:eastAsia="Times New Roman" w:hAnsi="Arial" w:cs="Times New Roman"/>
      <w:color w:val="808080"/>
      <w:sz w:val="16"/>
      <w:szCs w:val="16"/>
      <w:lang w:val="en-GB"/>
    </w:rPr>
  </w:style>
  <w:style w:type="paragraph" w:customStyle="1" w:styleId="Page1Heading">
    <w:name w:val="Page 1 Heading"/>
    <w:basedOn w:val="a0"/>
    <w:rsid w:val="00A071D0"/>
    <w:pPr>
      <w:widowControl w:val="0"/>
      <w:spacing w:after="0" w:line="240" w:lineRule="auto"/>
    </w:pPr>
    <w:rPr>
      <w:rFonts w:ascii="Arial" w:eastAsia="Times New Roman" w:hAnsi="Arial" w:cs="Times New Roman"/>
      <w:b/>
      <w:sz w:val="34"/>
      <w:szCs w:val="24"/>
      <w:lang w:val="en-GB"/>
    </w:rPr>
  </w:style>
  <w:style w:type="paragraph" w:customStyle="1" w:styleId="CellBullet">
    <w:name w:val="Cell Bullet"/>
    <w:basedOn w:val="a0"/>
    <w:rsid w:val="00A071D0"/>
    <w:pPr>
      <w:widowControl w:val="0"/>
      <w:numPr>
        <w:numId w:val="4"/>
      </w:numPr>
      <w:spacing w:after="0" w:line="260" w:lineRule="exact"/>
    </w:pPr>
    <w:rPr>
      <w:rFonts w:ascii="Arial" w:eastAsia="Times New Roman" w:hAnsi="Arial" w:cs="Times New Roman"/>
      <w:szCs w:val="24"/>
      <w:lang w:val="en-GB"/>
    </w:rPr>
  </w:style>
  <w:style w:type="paragraph" w:customStyle="1" w:styleId="Covertitle">
    <w:name w:val="Cover title"/>
    <w:rsid w:val="00A071D0"/>
    <w:pPr>
      <w:spacing w:after="0" w:line="240" w:lineRule="auto"/>
    </w:pPr>
    <w:rPr>
      <w:rFonts w:ascii="Arial" w:eastAsia="Times New Roman" w:hAnsi="Arial" w:cs="Times New Roman"/>
      <w:b/>
      <w:sz w:val="32"/>
      <w:szCs w:val="32"/>
      <w:lang w:val="en-GB"/>
    </w:rPr>
  </w:style>
  <w:style w:type="paragraph" w:customStyle="1" w:styleId="Header1blue">
    <w:name w:val="Header 1 blue"/>
    <w:rsid w:val="00A071D0"/>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A071D0"/>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A071D0"/>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A071D0"/>
    <w:pPr>
      <w:numPr>
        <w:numId w:val="5"/>
      </w:numPr>
      <w:spacing w:after="240" w:line="288" w:lineRule="auto"/>
    </w:pPr>
    <w:rPr>
      <w:b w:val="0"/>
      <w:color w:val="0066CC"/>
      <w:sz w:val="32"/>
      <w:szCs w:val="32"/>
    </w:rPr>
  </w:style>
  <w:style w:type="paragraph" w:customStyle="1" w:styleId="Default">
    <w:name w:val="Default"/>
    <w:rsid w:val="00A071D0"/>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NESNormalChar">
    <w:name w:val="NES Normal Char"/>
    <w:link w:val="NESNormal"/>
    <w:locked/>
    <w:rsid w:val="00A071D0"/>
    <w:rPr>
      <w:rFonts w:ascii="Arial" w:eastAsia="Times New Roman" w:hAnsi="Arial" w:cs="Times New Roman"/>
      <w:iCs/>
      <w:color w:val="000000"/>
      <w:sz w:val="20"/>
      <w:szCs w:val="20"/>
      <w:lang w:val="en-GB"/>
    </w:rPr>
  </w:style>
  <w:style w:type="paragraph" w:customStyle="1" w:styleId="NESNormal">
    <w:name w:val="NES Normal"/>
    <w:basedOn w:val="a0"/>
    <w:link w:val="NESNormalChar"/>
    <w:autoRedefine/>
    <w:rsid w:val="00A071D0"/>
    <w:pPr>
      <w:widowControl w:val="0"/>
      <w:spacing w:after="240" w:line="360" w:lineRule="auto"/>
    </w:pPr>
    <w:rPr>
      <w:rFonts w:ascii="Arial" w:eastAsia="Times New Roman" w:hAnsi="Arial" w:cs="Times New Roman"/>
      <w:iCs/>
      <w:color w:val="000000"/>
      <w:sz w:val="20"/>
      <w:szCs w:val="20"/>
      <w:lang w:val="en-GB"/>
    </w:rPr>
  </w:style>
  <w:style w:type="character" w:customStyle="1" w:styleId="NESBullet1Char">
    <w:name w:val="NES Bullet 1 Char"/>
    <w:link w:val="NESBullet1"/>
    <w:locked/>
    <w:rsid w:val="00A071D0"/>
    <w:rPr>
      <w:rFonts w:ascii="Arial" w:eastAsia="Times New Roman" w:hAnsi="Arial"/>
      <w:szCs w:val="24"/>
      <w:lang w:val="en-GB"/>
    </w:rPr>
  </w:style>
  <w:style w:type="paragraph" w:customStyle="1" w:styleId="NESBullet1">
    <w:name w:val="NES Bullet 1"/>
    <w:basedOn w:val="a0"/>
    <w:next w:val="NESNormal"/>
    <w:link w:val="NESBullet1Char"/>
    <w:rsid w:val="00A071D0"/>
    <w:pPr>
      <w:numPr>
        <w:numId w:val="6"/>
      </w:numPr>
      <w:autoSpaceDE w:val="0"/>
      <w:autoSpaceDN w:val="0"/>
      <w:adjustRightInd w:val="0"/>
      <w:spacing w:after="120" w:line="360" w:lineRule="auto"/>
    </w:pPr>
    <w:rPr>
      <w:rFonts w:ascii="Arial" w:eastAsia="Times New Roman" w:hAnsi="Arial"/>
      <w:szCs w:val="24"/>
      <w:lang w:val="en-GB"/>
    </w:rPr>
  </w:style>
  <w:style w:type="character" w:customStyle="1" w:styleId="NESHeading2CharChar">
    <w:name w:val="NES Heading 2 Char Char"/>
    <w:link w:val="NESHeading2"/>
    <w:locked/>
    <w:rsid w:val="00A071D0"/>
    <w:rPr>
      <w:rFonts w:ascii="Arial" w:eastAsia="Times New Roman" w:hAnsi="Arial"/>
      <w:b/>
      <w:sz w:val="28"/>
      <w:szCs w:val="28"/>
      <w:lang w:val="en-GB"/>
    </w:rPr>
  </w:style>
  <w:style w:type="paragraph" w:customStyle="1" w:styleId="NESHeading2">
    <w:name w:val="NES Heading 2"/>
    <w:basedOn w:val="1"/>
    <w:next w:val="NESNormal"/>
    <w:link w:val="NESHeading2CharChar"/>
    <w:autoRedefine/>
    <w:rsid w:val="00A071D0"/>
    <w:pPr>
      <w:widowControl w:val="0"/>
      <w:numPr>
        <w:numId w:val="7"/>
      </w:numPr>
      <w:tabs>
        <w:tab w:val="left" w:pos="567"/>
        <w:tab w:val="left" w:pos="851"/>
        <w:tab w:val="left" w:pos="1134"/>
      </w:tabs>
      <w:spacing w:before="0" w:after="360" w:line="360" w:lineRule="auto"/>
      <w:ind w:left="567" w:hanging="567"/>
      <w:contextualSpacing w:val="0"/>
    </w:pPr>
    <w:rPr>
      <w:rFonts w:ascii="Arial" w:hAnsi="Arial" w:cstheme="minorBidi"/>
      <w:b/>
      <w:smallCaps w:val="0"/>
      <w:spacing w:val="0"/>
      <w:sz w:val="28"/>
      <w:szCs w:val="28"/>
      <w:lang w:val="en-GB"/>
    </w:rPr>
  </w:style>
  <w:style w:type="character" w:customStyle="1" w:styleId="NESHeading3Char">
    <w:name w:val="NES Heading 3 Char"/>
    <w:link w:val="NESHeading3"/>
    <w:locked/>
    <w:rsid w:val="00A071D0"/>
    <w:rPr>
      <w:rFonts w:ascii="Arial" w:eastAsia="Times New Roman" w:hAnsi="Arial" w:cs="Times New Roman"/>
      <w:b/>
      <w:sz w:val="24"/>
      <w:szCs w:val="24"/>
      <w:lang w:val="en-GB"/>
    </w:rPr>
  </w:style>
  <w:style w:type="paragraph" w:customStyle="1" w:styleId="NESHeading3">
    <w:name w:val="NES Heading 3"/>
    <w:basedOn w:val="1"/>
    <w:next w:val="NESNormal"/>
    <w:link w:val="NESHeading3Char"/>
    <w:autoRedefine/>
    <w:rsid w:val="00A071D0"/>
    <w:pPr>
      <w:widowControl w:val="0"/>
      <w:tabs>
        <w:tab w:val="num" w:pos="0"/>
        <w:tab w:val="left" w:pos="720"/>
      </w:tabs>
      <w:spacing w:before="120" w:after="240" w:line="240" w:lineRule="auto"/>
      <w:ind w:left="454" w:hanging="454"/>
      <w:contextualSpacing w:val="0"/>
    </w:pPr>
    <w:rPr>
      <w:rFonts w:ascii="Arial" w:hAnsi="Arial"/>
      <w:b/>
      <w:smallCaps w:val="0"/>
      <w:spacing w:val="0"/>
      <w:sz w:val="24"/>
      <w:szCs w:val="24"/>
      <w:lang w:val="en-GB"/>
    </w:rPr>
  </w:style>
  <w:style w:type="paragraph" w:customStyle="1" w:styleId="NESSec16Subject">
    <w:name w:val="NES Sec16 Subject"/>
    <w:basedOn w:val="a0"/>
    <w:autoRedefine/>
    <w:rsid w:val="00A071D0"/>
    <w:pPr>
      <w:widowControl w:val="0"/>
      <w:tabs>
        <w:tab w:val="num" w:pos="0"/>
        <w:tab w:val="left" w:pos="720"/>
      </w:tabs>
      <w:spacing w:before="120" w:after="120" w:line="240" w:lineRule="atLeast"/>
      <w:outlineLvl w:val="1"/>
    </w:pPr>
    <w:rPr>
      <w:rFonts w:ascii="Arial" w:eastAsia="Times New Roman" w:hAnsi="Arial" w:cs="Times New Roman"/>
      <w:b/>
      <w:color w:val="0000FF"/>
      <w:sz w:val="40"/>
      <w:szCs w:val="40"/>
      <w:lang w:val="en-GB"/>
    </w:rPr>
  </w:style>
  <w:style w:type="paragraph" w:customStyle="1" w:styleId="NESSec16Strand">
    <w:name w:val="NES Sec16 Strand"/>
    <w:basedOn w:val="NESSec16Subject"/>
    <w:autoRedefine/>
    <w:rsid w:val="00A071D0"/>
    <w:pPr>
      <w:tabs>
        <w:tab w:val="clear" w:pos="0"/>
        <w:tab w:val="clear" w:pos="720"/>
      </w:tabs>
      <w:spacing w:before="240" w:after="240"/>
    </w:pPr>
    <w:rPr>
      <w:sz w:val="24"/>
      <w:szCs w:val="24"/>
    </w:rPr>
  </w:style>
  <w:style w:type="paragraph" w:customStyle="1" w:styleId="NESTableText">
    <w:name w:val="NES Table Text"/>
    <w:basedOn w:val="a0"/>
    <w:autoRedefine/>
    <w:rsid w:val="00A071D0"/>
    <w:pPr>
      <w:framePr w:hSpace="180" w:wrap="around" w:hAnchor="margin" w:y="551"/>
      <w:widowControl w:val="0"/>
      <w:spacing w:before="60" w:after="60" w:line="240" w:lineRule="auto"/>
    </w:pPr>
    <w:rPr>
      <w:rFonts w:ascii="Arial" w:eastAsia="Times New Roman" w:hAnsi="Arial" w:cs="Arial"/>
      <w:sz w:val="20"/>
      <w:szCs w:val="20"/>
      <w:lang w:val="en-GB"/>
    </w:rPr>
  </w:style>
  <w:style w:type="paragraph" w:customStyle="1" w:styleId="Style14ptLatinBoldBefore6ptAfter6ptLinespacin">
    <w:name w:val="Style 14 pt (Latin) Bold Before:  6 pt After:  6 pt Line spacin..."/>
    <w:basedOn w:val="NESHeading2"/>
    <w:rsid w:val="00A071D0"/>
    <w:pPr>
      <w:spacing w:before="120"/>
    </w:pPr>
    <w:rPr>
      <w:b w:val="0"/>
    </w:rPr>
  </w:style>
  <w:style w:type="paragraph" w:customStyle="1" w:styleId="StyleBlackJustifiedLeft063cmAfter12ptLinespacing">
    <w:name w:val="Style Black Justified Left:  0.63 cm After:  12 pt Line spacing..."/>
    <w:basedOn w:val="a0"/>
    <w:semiHidden/>
    <w:rsid w:val="00A071D0"/>
    <w:pPr>
      <w:widowControl w:val="0"/>
      <w:tabs>
        <w:tab w:val="left" w:pos="357"/>
      </w:tabs>
      <w:spacing w:after="240" w:line="360" w:lineRule="auto"/>
      <w:ind w:left="357"/>
      <w:jc w:val="both"/>
    </w:pPr>
    <w:rPr>
      <w:rFonts w:ascii="Arial" w:eastAsia="Times New Roman" w:hAnsi="Arial" w:cs="Times New Roman"/>
      <w:color w:val="000000"/>
      <w:szCs w:val="20"/>
      <w:lang w:val="en-GB"/>
    </w:rPr>
  </w:style>
  <w:style w:type="paragraph" w:customStyle="1" w:styleId="StyleNESBullet1Italic">
    <w:name w:val="Style NES Bullet 1 + Italic"/>
    <w:basedOn w:val="NESBullet1"/>
    <w:rsid w:val="00A071D0"/>
    <w:pPr>
      <w:ind w:left="714" w:hanging="357"/>
    </w:pPr>
    <w:rPr>
      <w:i/>
      <w:iCs/>
    </w:rPr>
  </w:style>
  <w:style w:type="paragraph" w:customStyle="1" w:styleId="ListParagraph1">
    <w:name w:val="List Paragraph1"/>
    <w:basedOn w:val="a0"/>
    <w:qFormat/>
    <w:rsid w:val="00A071D0"/>
    <w:pPr>
      <w:spacing w:after="200" w:line="276" w:lineRule="auto"/>
      <w:ind w:left="720"/>
      <w:contextualSpacing/>
    </w:pPr>
    <w:rPr>
      <w:rFonts w:ascii="Calibri" w:eastAsia="Times New Roman" w:hAnsi="Calibri" w:cs="Times New Roman"/>
      <w:lang w:val="en-GB"/>
    </w:rPr>
  </w:style>
  <w:style w:type="paragraph" w:customStyle="1" w:styleId="ListParagraph2">
    <w:name w:val="List Paragraph2"/>
    <w:basedOn w:val="a0"/>
    <w:semiHidden/>
    <w:rsid w:val="00A071D0"/>
    <w:pPr>
      <w:spacing w:after="200" w:line="276" w:lineRule="auto"/>
      <w:ind w:left="720"/>
      <w:contextualSpacing/>
    </w:pPr>
    <w:rPr>
      <w:rFonts w:ascii="Calibri" w:eastAsia="Times New Roman" w:hAnsi="Calibri" w:cs="Times New Roman"/>
      <w:lang w:val="en-GB"/>
    </w:rPr>
  </w:style>
  <w:style w:type="paragraph" w:customStyle="1" w:styleId="16">
    <w:name w:val="Без интервала1"/>
    <w:semiHidden/>
    <w:qFormat/>
    <w:rsid w:val="00A071D0"/>
    <w:pPr>
      <w:spacing w:after="0" w:line="240" w:lineRule="auto"/>
    </w:pPr>
    <w:rPr>
      <w:rFonts w:ascii="Calibri" w:eastAsia="Times New Roman" w:hAnsi="Calibri" w:cs="Times New Roman"/>
      <w:lang w:eastAsia="ru-RU"/>
    </w:rPr>
  </w:style>
  <w:style w:type="paragraph" w:customStyle="1" w:styleId="Page1Date">
    <w:name w:val="Page 1 Date"/>
    <w:basedOn w:val="Page1Heading"/>
    <w:rsid w:val="00A071D0"/>
    <w:rPr>
      <w:b w:val="0"/>
    </w:rPr>
  </w:style>
  <w:style w:type="character" w:styleId="aff6">
    <w:name w:val="annotation reference"/>
    <w:uiPriority w:val="99"/>
    <w:semiHidden/>
    <w:unhideWhenUsed/>
    <w:rsid w:val="00A071D0"/>
    <w:rPr>
      <w:sz w:val="16"/>
      <w:szCs w:val="16"/>
    </w:rPr>
  </w:style>
  <w:style w:type="character" w:styleId="aff7">
    <w:name w:val="Subtle Emphasis"/>
    <w:qFormat/>
    <w:rsid w:val="00A071D0"/>
    <w:rPr>
      <w:i/>
      <w:iCs/>
    </w:rPr>
  </w:style>
  <w:style w:type="character" w:styleId="aff8">
    <w:name w:val="Intense Emphasis"/>
    <w:qFormat/>
    <w:rsid w:val="00A071D0"/>
    <w:rPr>
      <w:b/>
      <w:bCs/>
      <w:i/>
      <w:iCs/>
    </w:rPr>
  </w:style>
  <w:style w:type="character" w:styleId="aff9">
    <w:name w:val="Subtle Reference"/>
    <w:uiPriority w:val="31"/>
    <w:qFormat/>
    <w:rsid w:val="00A071D0"/>
    <w:rPr>
      <w:smallCaps/>
    </w:rPr>
  </w:style>
  <w:style w:type="character" w:styleId="affa">
    <w:name w:val="Intense Reference"/>
    <w:uiPriority w:val="32"/>
    <w:qFormat/>
    <w:rsid w:val="00A071D0"/>
    <w:rPr>
      <w:b/>
      <w:bCs/>
      <w:smallCaps/>
    </w:rPr>
  </w:style>
  <w:style w:type="character" w:styleId="affb">
    <w:name w:val="Book Title"/>
    <w:qFormat/>
    <w:rsid w:val="00A071D0"/>
    <w:rPr>
      <w:i/>
      <w:iCs/>
      <w:smallCaps/>
      <w:spacing w:val="5"/>
    </w:rPr>
  </w:style>
  <w:style w:type="character" w:customStyle="1" w:styleId="CharChar2">
    <w:name w:val="Char Char2"/>
    <w:rsid w:val="00A071D0"/>
    <w:rPr>
      <w:rFonts w:ascii="Arial" w:hAnsi="Arial" w:cs="Arial" w:hint="default"/>
      <w:b/>
      <w:bCs w:val="0"/>
      <w:noProof w:val="0"/>
      <w:color w:val="808080"/>
      <w:sz w:val="48"/>
      <w:szCs w:val="24"/>
      <w:lang w:val="en-GB" w:eastAsia="en-US" w:bidi="ar-SA"/>
    </w:rPr>
  </w:style>
  <w:style w:type="character" w:customStyle="1" w:styleId="CharChar1">
    <w:name w:val="Char Char1"/>
    <w:rsid w:val="00A071D0"/>
    <w:rPr>
      <w:rFonts w:ascii="Arial" w:hAnsi="Arial" w:cs="Arial" w:hint="default"/>
      <w:noProof w:val="0"/>
      <w:sz w:val="24"/>
      <w:szCs w:val="24"/>
      <w:lang w:val="en-GB" w:eastAsia="en-US" w:bidi="ar-SA"/>
    </w:rPr>
  </w:style>
  <w:style w:type="character" w:customStyle="1" w:styleId="CharChar">
    <w:name w:val="Char Char"/>
    <w:rsid w:val="00A071D0"/>
    <w:rPr>
      <w:rFonts w:ascii="Arial" w:hAnsi="Arial" w:cs="Arial" w:hint="default"/>
      <w:b/>
      <w:bCs/>
      <w:noProof w:val="0"/>
      <w:sz w:val="18"/>
      <w:szCs w:val="26"/>
      <w:lang w:val="en-GB" w:eastAsia="en-US" w:bidi="ar-SA"/>
    </w:rPr>
  </w:style>
  <w:style w:type="character" w:customStyle="1" w:styleId="apple-style-span">
    <w:name w:val="apple-style-span"/>
    <w:basedOn w:val="a1"/>
    <w:rsid w:val="00A071D0"/>
  </w:style>
  <w:style w:type="character" w:customStyle="1" w:styleId="rrs">
    <w:name w:val="r_rs"/>
    <w:rsid w:val="00A071D0"/>
    <w:rPr>
      <w:rFonts w:ascii="Times New Roman" w:hAnsi="Times New Roman" w:cs="Times New Roman" w:hint="default"/>
    </w:rPr>
  </w:style>
  <w:style w:type="character" w:customStyle="1" w:styleId="hps">
    <w:name w:val="hps"/>
    <w:rsid w:val="00A071D0"/>
    <w:rPr>
      <w:rFonts w:ascii="Times New Roman" w:hAnsi="Times New Roman" w:cs="Times New Roman" w:hint="default"/>
    </w:rPr>
  </w:style>
  <w:style w:type="character" w:customStyle="1" w:styleId="longtext">
    <w:name w:val="long_text"/>
    <w:rsid w:val="00A071D0"/>
  </w:style>
  <w:style w:type="character" w:customStyle="1" w:styleId="shorttext">
    <w:name w:val="short_text"/>
    <w:rsid w:val="00A071D0"/>
  </w:style>
  <w:style w:type="table" w:styleId="affc">
    <w:name w:val="Table Grid"/>
    <w:basedOn w:val="a2"/>
    <w:uiPriority w:val="59"/>
    <w:rsid w:val="00A071D0"/>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basedOn w:val="a2"/>
    <w:uiPriority w:val="59"/>
    <w:rsid w:val="00A071D0"/>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2"/>
    <w:uiPriority w:val="59"/>
    <w:rsid w:val="00A071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uiPriority w:val="59"/>
    <w:rsid w:val="00A071D0"/>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3"/>
    <w:uiPriority w:val="99"/>
    <w:semiHidden/>
    <w:unhideWhenUsed/>
    <w:rsid w:val="00D9787C"/>
  </w:style>
  <w:style w:type="character" w:styleId="affd">
    <w:name w:val="Strong"/>
    <w:qFormat/>
    <w:rsid w:val="00D9787C"/>
    <w:rPr>
      <w:b/>
      <w:bCs/>
    </w:rPr>
  </w:style>
  <w:style w:type="numbering" w:customStyle="1" w:styleId="110">
    <w:name w:val="Нет списка11"/>
    <w:next w:val="a3"/>
    <w:uiPriority w:val="99"/>
    <w:semiHidden/>
    <w:unhideWhenUsed/>
    <w:rsid w:val="00D9787C"/>
  </w:style>
  <w:style w:type="table" w:customStyle="1" w:styleId="42">
    <w:name w:val="Сетка таблицы4"/>
    <w:basedOn w:val="a2"/>
    <w:next w:val="affc"/>
    <w:rsid w:val="00D9787C"/>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page number"/>
    <w:basedOn w:val="a1"/>
    <w:rsid w:val="00D9787C"/>
  </w:style>
  <w:style w:type="paragraph" w:customStyle="1" w:styleId="NoSpacing1">
    <w:name w:val="No Spacing1"/>
    <w:qFormat/>
    <w:rsid w:val="00D9787C"/>
    <w:pPr>
      <w:spacing w:after="0" w:line="240" w:lineRule="auto"/>
    </w:pPr>
    <w:rPr>
      <w:rFonts w:ascii="Calibri" w:eastAsia="Calibri" w:hAnsi="Calibri" w:cs="Times New Roman"/>
      <w:lang w:eastAsia="ru-RU"/>
    </w:rPr>
  </w:style>
  <w:style w:type="character" w:customStyle="1" w:styleId="CommentSubjectChar">
    <w:name w:val="Comment Subject Char"/>
    <w:rsid w:val="00D9787C"/>
    <w:rPr>
      <w:rFonts w:ascii="Arial" w:eastAsia="Times New Roman" w:hAnsi="Arial" w:cs="Times New Roman"/>
      <w:sz w:val="20"/>
      <w:szCs w:val="20"/>
      <w:lang w:eastAsia="en-US"/>
    </w:rPr>
  </w:style>
  <w:style w:type="paragraph" w:customStyle="1" w:styleId="Style1MaintextAfter6pt">
    <w:name w:val="Style 1 Main text + After:  6 pt"/>
    <w:basedOn w:val="a0"/>
    <w:rsid w:val="00D9787C"/>
    <w:pPr>
      <w:widowControl w:val="0"/>
      <w:spacing w:after="120" w:line="360" w:lineRule="auto"/>
    </w:pPr>
    <w:rPr>
      <w:rFonts w:ascii="Arial" w:eastAsia="Times New Roman" w:hAnsi="Arial" w:cs="Times New Roman"/>
      <w:color w:val="000000"/>
      <w:szCs w:val="20"/>
      <w:lang w:val="en-GB"/>
    </w:rPr>
  </w:style>
  <w:style w:type="paragraph" w:customStyle="1" w:styleId="1Maintext">
    <w:name w:val="1 Main text"/>
    <w:basedOn w:val="a0"/>
    <w:link w:val="1MaintextChar"/>
    <w:rsid w:val="00D9787C"/>
    <w:pPr>
      <w:widowControl w:val="0"/>
      <w:spacing w:after="240" w:line="360" w:lineRule="auto"/>
    </w:pPr>
    <w:rPr>
      <w:rFonts w:ascii="Arial" w:eastAsia="Times New Roman" w:hAnsi="Arial" w:cs="Times New Roman"/>
      <w:color w:val="000000"/>
      <w:sz w:val="20"/>
      <w:szCs w:val="20"/>
    </w:rPr>
  </w:style>
  <w:style w:type="character" w:customStyle="1" w:styleId="1MaintextChar">
    <w:name w:val="1 Main text Char"/>
    <w:link w:val="1Maintext"/>
    <w:rsid w:val="00D9787C"/>
    <w:rPr>
      <w:rFonts w:ascii="Arial" w:eastAsia="Times New Roman" w:hAnsi="Arial" w:cs="Times New Roman"/>
      <w:color w:val="000000"/>
      <w:sz w:val="20"/>
      <w:szCs w:val="20"/>
    </w:rPr>
  </w:style>
  <w:style w:type="paragraph" w:styleId="afff">
    <w:name w:val="footnote text"/>
    <w:basedOn w:val="a0"/>
    <w:link w:val="afff0"/>
    <w:uiPriority w:val="99"/>
    <w:semiHidden/>
    <w:unhideWhenUsed/>
    <w:rsid w:val="00D9787C"/>
    <w:pPr>
      <w:widowControl w:val="0"/>
      <w:spacing w:after="0" w:line="260" w:lineRule="exact"/>
    </w:pPr>
    <w:rPr>
      <w:rFonts w:ascii="Arial" w:eastAsia="Times New Roman" w:hAnsi="Arial" w:cs="Times New Roman"/>
      <w:sz w:val="20"/>
      <w:szCs w:val="20"/>
      <w:lang w:val="en-GB"/>
    </w:rPr>
  </w:style>
  <w:style w:type="character" w:customStyle="1" w:styleId="afff0">
    <w:name w:val="Текст сноски Знак"/>
    <w:basedOn w:val="a1"/>
    <w:link w:val="afff"/>
    <w:uiPriority w:val="99"/>
    <w:semiHidden/>
    <w:rsid w:val="00D9787C"/>
    <w:rPr>
      <w:rFonts w:ascii="Arial" w:eastAsia="Times New Roman" w:hAnsi="Arial" w:cs="Times New Roman"/>
      <w:sz w:val="20"/>
      <w:szCs w:val="20"/>
      <w:lang w:val="en-GB"/>
    </w:rPr>
  </w:style>
  <w:style w:type="character" w:styleId="afff1">
    <w:name w:val="footnote reference"/>
    <w:uiPriority w:val="99"/>
    <w:semiHidden/>
    <w:unhideWhenUsed/>
    <w:rsid w:val="00D9787C"/>
    <w:rPr>
      <w:vertAlign w:val="superscript"/>
    </w:rPr>
  </w:style>
  <w:style w:type="paragraph" w:customStyle="1" w:styleId="18">
    <w:name w:val="Абзац списка1"/>
    <w:basedOn w:val="a0"/>
    <w:qFormat/>
    <w:rsid w:val="00D9787C"/>
    <w:pPr>
      <w:spacing w:after="200" w:line="276" w:lineRule="auto"/>
      <w:ind w:left="720"/>
      <w:contextualSpacing/>
    </w:pPr>
    <w:rPr>
      <w:rFonts w:ascii="Calibri" w:eastAsia="Calibri" w:hAnsi="Calibri" w:cs="Times New Roman"/>
      <w:lang w:val="en-GB"/>
    </w:rPr>
  </w:style>
  <w:style w:type="paragraph" w:customStyle="1" w:styleId="afff2">
    <w:name w:val="Знак"/>
    <w:basedOn w:val="a0"/>
    <w:autoRedefine/>
    <w:rsid w:val="00D9787C"/>
    <w:pPr>
      <w:spacing w:line="240" w:lineRule="exact"/>
    </w:pPr>
    <w:rPr>
      <w:rFonts w:ascii="Times New Roman" w:eastAsia="SimSun" w:hAnsi="Times New Roman" w:cs="Times New Roman"/>
      <w:b/>
      <w:sz w:val="28"/>
      <w:szCs w:val="24"/>
      <w:lang w:val="en-US"/>
    </w:rPr>
  </w:style>
  <w:style w:type="character" w:customStyle="1" w:styleId="apple-converted-space">
    <w:name w:val="apple-converted-space"/>
    <w:rsid w:val="00D978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597173">
      <w:bodyDiv w:val="1"/>
      <w:marLeft w:val="0"/>
      <w:marRight w:val="0"/>
      <w:marTop w:val="0"/>
      <w:marBottom w:val="0"/>
      <w:divBdr>
        <w:top w:val="none" w:sz="0" w:space="0" w:color="auto"/>
        <w:left w:val="none" w:sz="0" w:space="0" w:color="auto"/>
        <w:bottom w:val="none" w:sz="0" w:space="0" w:color="auto"/>
        <w:right w:val="none" w:sz="0" w:space="0" w:color="auto"/>
      </w:divBdr>
    </w:div>
    <w:div w:id="791286101">
      <w:bodyDiv w:val="1"/>
      <w:marLeft w:val="0"/>
      <w:marRight w:val="0"/>
      <w:marTop w:val="0"/>
      <w:marBottom w:val="0"/>
      <w:divBdr>
        <w:top w:val="none" w:sz="0" w:space="0" w:color="auto"/>
        <w:left w:val="none" w:sz="0" w:space="0" w:color="auto"/>
        <w:bottom w:val="none" w:sz="0" w:space="0" w:color="auto"/>
        <w:right w:val="none" w:sz="0" w:space="0" w:color="auto"/>
      </w:divBdr>
    </w:div>
    <w:div w:id="994407783">
      <w:bodyDiv w:val="1"/>
      <w:marLeft w:val="0"/>
      <w:marRight w:val="0"/>
      <w:marTop w:val="0"/>
      <w:marBottom w:val="0"/>
      <w:divBdr>
        <w:top w:val="none" w:sz="0" w:space="0" w:color="auto"/>
        <w:left w:val="none" w:sz="0" w:space="0" w:color="auto"/>
        <w:bottom w:val="none" w:sz="0" w:space="0" w:color="auto"/>
        <w:right w:val="none" w:sz="0" w:space="0" w:color="auto"/>
      </w:divBdr>
    </w:div>
    <w:div w:id="197744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Documents%20and%20Settings\Zhadyra.Kenzhebaeva\&#1056;&#1072;&#1073;&#1086;&#1095;&#1080;&#1081;%20&#1089;&#1090;&#1086;&#1083;\&#1050;%20&#1055;&#1056;&#1048;&#1050;&#1040;&#1047;&#1059;\&#1057;&#1055;&#1045;&#1062;%20&#1059;&#1055;%20&#1085;&#1072;&#1095;&#1086;&#1073;&#1088;%2031.03.17\5%20%20&#1058;&#1053;&#1056;\&#1050;&#1072;&#1079;%20&#1058;&#1053;&#1056;\+170%20&#1240;&#1076;&#1077;&#1073;&#1080;&#1077;&#1090;&#1090;&#1110;&#1082;%20&#1086;&#1179;&#1091;%20&#1058;&#1053;&#1056;%20&#1050;&#1040;&#1047;.docx"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4C828D-9A60-4D1E-A4F6-FFCDFD7FD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6111</Words>
  <Characters>34836</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Айнагуль</dc:creator>
  <cp:keywords/>
  <dc:description/>
  <cp:lastModifiedBy>Aitjanova Ardak</cp:lastModifiedBy>
  <cp:revision>56</cp:revision>
  <cp:lastPrinted>2017-08-01T09:47:00Z</cp:lastPrinted>
  <dcterms:created xsi:type="dcterms:W3CDTF">2016-08-17T05:54:00Z</dcterms:created>
  <dcterms:modified xsi:type="dcterms:W3CDTF">2017-08-01T09:48:00Z</dcterms:modified>
</cp:coreProperties>
</file>